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様式第４号（第８条関係）　</w:t>
      </w:r>
    </w:p>
    <w:p w:rsidR="00E81BD9" w:rsidRPr="00F8081A" w:rsidRDefault="00990B18">
      <w:pPr>
        <w:spacing w:line="480" w:lineRule="atLeast"/>
        <w:jc w:val="righ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　年　　月　　日</w:t>
      </w:r>
    </w:p>
    <w:p w:rsidR="00E81BD9" w:rsidRPr="00F8081A" w:rsidRDefault="00E81BD9">
      <w:pPr>
        <w:ind w:firstLineChars="100" w:firstLine="229"/>
        <w:rPr>
          <w:rFonts w:ascii="ＭＳ 明朝" w:hAnsi="ＭＳ 明朝"/>
        </w:rPr>
      </w:pPr>
    </w:p>
    <w:p w:rsidR="00E81BD9" w:rsidRPr="00F8081A" w:rsidRDefault="00990B18">
      <w:pPr>
        <w:ind w:firstLineChars="100" w:firstLine="229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熊　野　町　長　様</w:t>
      </w:r>
    </w:p>
    <w:p w:rsidR="00E81BD9" w:rsidRPr="00F8081A" w:rsidRDefault="00E81BD9">
      <w:pPr>
        <w:spacing w:line="200" w:lineRule="exact"/>
        <w:rPr>
          <w:rFonts w:ascii="ＭＳ 明朝" w:hAnsi="ＭＳ 明朝"/>
        </w:rPr>
      </w:pPr>
    </w:p>
    <w:p w:rsidR="00E81BD9" w:rsidRPr="00F8081A" w:rsidRDefault="00990B18">
      <w:pPr>
        <w:ind w:firstLineChars="1514" w:firstLine="3474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（申請者）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郵便番号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 xml:space="preserve">住　　所　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 xml:space="preserve">氏　　名　　　　　　　　　　　　　　　　　     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生年月日</w:t>
      </w:r>
    </w:p>
    <w:p w:rsidR="00E81BD9" w:rsidRPr="00F8081A" w:rsidRDefault="00990B18">
      <w:pPr>
        <w:ind w:firstLineChars="1720" w:firstLine="3947"/>
        <w:rPr>
          <w:rFonts w:ascii="ＭＳ 明朝" w:hAnsi="ＭＳ 明朝"/>
        </w:rPr>
      </w:pPr>
      <w:r w:rsidRPr="00F8081A">
        <w:rPr>
          <w:rFonts w:ascii="ＭＳ 明朝" w:hAnsi="ＭＳ 明朝" w:hint="eastAsia"/>
        </w:rPr>
        <w:t>電話番号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990B18">
      <w:pPr>
        <w:spacing w:line="480" w:lineRule="atLeast"/>
        <w:jc w:val="center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>熊野町特殊詐</w:t>
      </w:r>
      <w:r w:rsidRPr="00F8081A">
        <w:rPr>
          <w:rFonts w:ascii="ＭＳ 明朝" w:hAnsi="ＭＳ 明朝" w:hint="eastAsia"/>
        </w:rPr>
        <w:t>欺等対</w:t>
      </w:r>
      <w:r w:rsidRPr="00F8081A">
        <w:rPr>
          <w:rFonts w:ascii="ＭＳ 明朝" w:hAnsi="ＭＳ 明朝" w:hint="eastAsia"/>
          <w:color w:val="000000"/>
        </w:rPr>
        <w:t>策機器購入事業補助金変更・中止・廃止承認申請書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年　　月　　日付け第　　　　号の交付決定に係る補助対象事業の変更・中止・廃止をしたいので、次のとおりその承認を申請します。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>１　変更、中止又は廃止の内容及び具体的な理由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>２　補助金交付変更額</w:t>
      </w: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　交付申請額　　　　　　　　　　　円</w:t>
      </w: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　前回交付決定額　　　　　　　　　円</w:t>
      </w: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 xml:space="preserve">　　変更増減額　　　　　　　　　　　円</w:t>
      </w: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  <w:color w:val="000000"/>
        </w:rPr>
        <w:t>３　添付書類（対象機器を変更する必要がある場合）</w:t>
      </w:r>
    </w:p>
    <w:p w:rsidR="00E81BD9" w:rsidRPr="00F8081A" w:rsidRDefault="00990B18">
      <w:pPr>
        <w:spacing w:line="480" w:lineRule="atLeast"/>
        <w:ind w:left="459" w:hangingChars="200" w:hanging="459"/>
        <w:rPr>
          <w:rFonts w:ascii="ＭＳ 明朝" w:hAnsi="ＭＳ 明朝"/>
        </w:rPr>
      </w:pPr>
      <w:r w:rsidRPr="00F8081A">
        <w:rPr>
          <w:rFonts w:ascii="ＭＳ 明朝" w:hAnsi="ＭＳ 明朝" w:hint="eastAsia"/>
          <w:color w:val="000000"/>
        </w:rPr>
        <w:t xml:space="preserve">　</w:t>
      </w:r>
      <w:r w:rsidR="009652EA" w:rsidRPr="00F8081A">
        <w:rPr>
          <w:rFonts w:ascii="ＭＳ 明朝" w:hAnsi="ＭＳ 明朝" w:hint="eastAsia"/>
          <w:color w:val="000000"/>
        </w:rPr>
        <w:t xml:space="preserve">(1)　</w:t>
      </w:r>
      <w:r w:rsidRPr="00F8081A">
        <w:rPr>
          <w:rFonts w:ascii="ＭＳ 明朝" w:hAnsi="ＭＳ 明朝" w:hint="eastAsia"/>
          <w:color w:val="000000"/>
        </w:rPr>
        <w:t>特殊詐</w:t>
      </w:r>
      <w:r w:rsidRPr="00F8081A">
        <w:rPr>
          <w:rFonts w:ascii="ＭＳ 明朝" w:hAnsi="ＭＳ 明朝" w:hint="eastAsia"/>
        </w:rPr>
        <w:t>欺等対策機器の購入予定額が確認できる見積書等（特殊詐欺等対策機器の品名、品番及び本体価格の記載があるものに限る。）の写し</w:t>
      </w:r>
    </w:p>
    <w:p w:rsidR="00E81BD9" w:rsidRPr="00F8081A" w:rsidRDefault="00990B18">
      <w:pPr>
        <w:spacing w:line="480" w:lineRule="atLeast"/>
        <w:rPr>
          <w:rFonts w:ascii="ＭＳ 明朝" w:hAnsi="ＭＳ 明朝"/>
          <w:color w:val="000000"/>
        </w:rPr>
      </w:pPr>
      <w:r w:rsidRPr="00F8081A">
        <w:rPr>
          <w:rFonts w:ascii="ＭＳ 明朝" w:hAnsi="ＭＳ 明朝" w:hint="eastAsia"/>
        </w:rPr>
        <w:t xml:space="preserve">　</w:t>
      </w:r>
      <w:r w:rsidR="009652EA" w:rsidRPr="00F8081A">
        <w:rPr>
          <w:rFonts w:ascii="ＭＳ 明朝" w:hAnsi="ＭＳ 明朝" w:hint="eastAsia"/>
        </w:rPr>
        <w:t xml:space="preserve">(2)　</w:t>
      </w:r>
      <w:r w:rsidRPr="00F8081A">
        <w:rPr>
          <w:rFonts w:ascii="ＭＳ 明朝" w:hAnsi="ＭＳ 明朝" w:hint="eastAsia"/>
        </w:rPr>
        <w:t>購入を予定する特殊詐欺等対</w:t>
      </w:r>
      <w:r w:rsidRPr="00F8081A">
        <w:rPr>
          <w:rFonts w:ascii="ＭＳ 明朝" w:hAnsi="ＭＳ 明朝" w:hint="eastAsia"/>
          <w:color w:val="000000"/>
        </w:rPr>
        <w:t>策機器の機能が記載されているカタログ等の写し</w:t>
      </w: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</w:p>
    <w:p w:rsidR="00E81BD9" w:rsidRPr="00F8081A" w:rsidRDefault="00E81BD9">
      <w:pPr>
        <w:spacing w:line="480" w:lineRule="atLeast"/>
        <w:rPr>
          <w:rFonts w:ascii="ＭＳ 明朝" w:hAnsi="ＭＳ 明朝"/>
          <w:color w:val="000000"/>
        </w:rPr>
      </w:pPr>
      <w:bookmarkStart w:id="0" w:name="_GoBack"/>
      <w:bookmarkEnd w:id="0"/>
    </w:p>
    <w:sectPr w:rsidR="00E81BD9" w:rsidRPr="00F8081A" w:rsidSect="00D7540F">
      <w:headerReference w:type="default" r:id="rId7"/>
      <w:pgSz w:w="11905" w:h="16837" w:code="9"/>
      <w:pgMar w:top="1134" w:right="1134" w:bottom="1134" w:left="1134" w:header="720" w:footer="720" w:gutter="0"/>
      <w:cols w:space="720"/>
      <w:docGrid w:type="linesAndChars" w:linePitch="360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4F" w:rsidRDefault="00990B18">
      <w:r>
        <w:separator/>
      </w:r>
    </w:p>
  </w:endnote>
  <w:endnote w:type="continuationSeparator" w:id="0">
    <w:p w:rsidR="0024744F" w:rsidRDefault="009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4F" w:rsidRDefault="00990B18">
      <w:r>
        <w:separator/>
      </w:r>
    </w:p>
  </w:footnote>
  <w:footnote w:type="continuationSeparator" w:id="0">
    <w:p w:rsidR="0024744F" w:rsidRDefault="0099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BD9" w:rsidRDefault="00E81B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79E48D8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5A7A4C56"/>
    <w:lvl w:ilvl="0" w:tplc="D7DED754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0000000">
      <w:start w:val="1"/>
      <w:numFmt w:val="aiueoFullWidth"/>
      <w:lvlText w:val="(%2)"/>
      <w:lvlJc w:val="left"/>
      <w:pPr>
        <w:ind w:left="1080" w:hanging="420"/>
      </w:pPr>
    </w:lvl>
    <w:lvl w:ilvl="2" w:tplc="00000000">
      <w:start w:val="1"/>
      <w:numFmt w:val="decimalEnclosedCircle"/>
      <w:lvlText w:val="%3"/>
      <w:lvlJc w:val="left"/>
      <w:pPr>
        <w:ind w:left="1500" w:hanging="420"/>
      </w:pPr>
    </w:lvl>
    <w:lvl w:ilvl="3" w:tplc="00000000">
      <w:start w:val="1"/>
      <w:numFmt w:val="decimal"/>
      <w:lvlText w:val="%4."/>
      <w:lvlJc w:val="left"/>
      <w:pPr>
        <w:ind w:left="1920" w:hanging="420"/>
      </w:pPr>
    </w:lvl>
    <w:lvl w:ilvl="4" w:tplc="00000000">
      <w:start w:val="1"/>
      <w:numFmt w:val="aiueoFullWidth"/>
      <w:lvlText w:val="(%5)"/>
      <w:lvlJc w:val="left"/>
      <w:pPr>
        <w:ind w:left="2340" w:hanging="420"/>
      </w:pPr>
    </w:lvl>
    <w:lvl w:ilvl="5" w:tplc="00000000">
      <w:start w:val="1"/>
      <w:numFmt w:val="decimalEnclosedCircle"/>
      <w:lvlText w:val="%6"/>
      <w:lvlJc w:val="left"/>
      <w:pPr>
        <w:ind w:left="2760" w:hanging="420"/>
      </w:pPr>
    </w:lvl>
    <w:lvl w:ilvl="6" w:tplc="00000000">
      <w:start w:val="1"/>
      <w:numFmt w:val="decimal"/>
      <w:lvlText w:val="%7."/>
      <w:lvlJc w:val="left"/>
      <w:pPr>
        <w:ind w:left="3180" w:hanging="420"/>
      </w:pPr>
    </w:lvl>
    <w:lvl w:ilvl="7" w:tplc="00000000">
      <w:start w:val="1"/>
      <w:numFmt w:val="aiueoFullWidth"/>
      <w:lvlText w:val="(%8)"/>
      <w:lvlJc w:val="left"/>
      <w:pPr>
        <w:ind w:left="3600" w:hanging="420"/>
      </w:pPr>
    </w:lvl>
    <w:lvl w:ilvl="8" w:tplc="00000000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19"/>
  <w:drawingGridHorizontalSpacing w:val="229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D9"/>
    <w:rsid w:val="000759EF"/>
    <w:rsid w:val="000E57E0"/>
    <w:rsid w:val="0020058E"/>
    <w:rsid w:val="0024744F"/>
    <w:rsid w:val="002A2C7D"/>
    <w:rsid w:val="002F0663"/>
    <w:rsid w:val="003F6865"/>
    <w:rsid w:val="0045083B"/>
    <w:rsid w:val="006D2C04"/>
    <w:rsid w:val="00811EAB"/>
    <w:rsid w:val="00824A0B"/>
    <w:rsid w:val="008B133B"/>
    <w:rsid w:val="009443C3"/>
    <w:rsid w:val="009652EA"/>
    <w:rsid w:val="00990B18"/>
    <w:rsid w:val="009E5CE5"/>
    <w:rsid w:val="00B36E08"/>
    <w:rsid w:val="00BA72BC"/>
    <w:rsid w:val="00C37D2B"/>
    <w:rsid w:val="00D7540F"/>
    <w:rsid w:val="00E81BD9"/>
    <w:rsid w:val="00EB2D48"/>
    <w:rsid w:val="00F00B8F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C227D4-DA32-4444-B6B0-75A1BC4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</w:rPr>
  </w:style>
  <w:style w:type="character" w:customStyle="1" w:styleId="a6">
    <w:name w:val="ヘッダー (文字)"/>
    <w:basedOn w:val="a0"/>
    <w:link w:val="a5"/>
    <w:qFormat/>
    <w:rPr>
      <w:rFonts w:ascii="Century" w:hAnsi="Century"/>
      <w:sz w:val="20"/>
    </w:rPr>
  </w:style>
  <w:style w:type="paragraph" w:styleId="a7">
    <w:name w:val="Body Text"/>
    <w:basedOn w:val="a"/>
    <w:link w:val="a8"/>
    <w:pPr>
      <w:autoSpaceDE/>
      <w:autoSpaceDN/>
      <w:adjustRightInd/>
      <w:ind w:rightChars="108" w:right="248"/>
      <w:jc w:val="both"/>
    </w:pPr>
    <w:rPr>
      <w:rFonts w:ascii="ＭＳ 明朝" w:hAnsi="ＭＳ 明朝"/>
      <w:kern w:val="2"/>
    </w:rPr>
  </w:style>
  <w:style w:type="character" w:customStyle="1" w:styleId="a8">
    <w:name w:val="本文 (文字)"/>
    <w:basedOn w:val="a0"/>
    <w:link w:val="a7"/>
    <w:qFormat/>
    <w:rPr>
      <w:rFonts w:ascii="ＭＳ 明朝" w:eastAsia="ＭＳ 明朝" w:hAnsi="ＭＳ 明朝"/>
      <w:sz w:val="20"/>
    </w:rPr>
  </w:style>
  <w:style w:type="paragraph" w:styleId="a9">
    <w:name w:val="Block Text"/>
    <w:basedOn w:val="a"/>
    <w:pPr>
      <w:autoSpaceDE/>
      <w:autoSpaceDN/>
      <w:adjustRightInd/>
      <w:ind w:leftChars="100" w:left="573" w:rightChars="108" w:right="248" w:hangingChars="150" w:hanging="344"/>
      <w:jc w:val="both"/>
    </w:pPr>
    <w:rPr>
      <w:rFonts w:ascii="ＭＳ 明朝" w:hAnsi="ＭＳ 明朝"/>
      <w:kern w:val="2"/>
    </w:rPr>
  </w:style>
  <w:style w:type="paragraph" w:styleId="3">
    <w:name w:val="Body Text Indent 3"/>
    <w:basedOn w:val="a"/>
    <w:link w:val="30"/>
    <w:pPr>
      <w:autoSpaceDE/>
      <w:autoSpaceDN/>
      <w:adjustRightInd/>
      <w:spacing w:line="240" w:lineRule="atLeast"/>
      <w:ind w:left="229" w:hangingChars="100" w:hanging="229"/>
      <w:jc w:val="both"/>
    </w:pPr>
    <w:rPr>
      <w:rFonts w:ascii="ＭＳ 明朝" w:hAnsi="ＭＳ 明朝"/>
      <w:color w:val="0000FF"/>
      <w:kern w:val="2"/>
    </w:rPr>
  </w:style>
  <w:style w:type="character" w:customStyle="1" w:styleId="30">
    <w:name w:val="本文インデント 3 (文字)"/>
    <w:basedOn w:val="a0"/>
    <w:link w:val="3"/>
    <w:qFormat/>
    <w:rPr>
      <w:rFonts w:ascii="ＭＳ 明朝" w:eastAsia="ＭＳ 明朝" w:hAnsi="ＭＳ 明朝"/>
      <w:color w:val="0000FF"/>
      <w:sz w:val="20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qFormat/>
    <w:rPr>
      <w:kern w:val="0"/>
      <w:sz w:val="20"/>
    </w:rPr>
  </w:style>
  <w:style w:type="paragraph" w:styleId="2">
    <w:name w:val="index 2"/>
    <w:basedOn w:val="a"/>
    <w:next w:val="a"/>
    <w:pPr>
      <w:widowControl/>
      <w:autoSpaceDE/>
      <w:autoSpaceDN/>
      <w:adjustRightInd/>
      <w:ind w:left="480" w:hanging="240"/>
      <w:textAlignment w:val="top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9652E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1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1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悠夏</dc:creator>
  <cp:lastModifiedBy>中村 悠夏</cp:lastModifiedBy>
  <cp:revision>15</cp:revision>
  <cp:lastPrinted>2023-03-30T05:33:00Z</cp:lastPrinted>
  <dcterms:created xsi:type="dcterms:W3CDTF">2023-03-24T05:10:00Z</dcterms:created>
  <dcterms:modified xsi:type="dcterms:W3CDTF">2023-03-31T02:23:00Z</dcterms:modified>
</cp:coreProperties>
</file>