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rPr>
          <w:rFonts w:hint="eastAsia"/>
          <w:sz w:val="20"/>
        </w:rPr>
      </w:pPr>
      <w:r>
        <w:rPr>
          <w:rFonts w:hint="eastAsia" w:ascii="ＭＳ ゴシック" w:hAnsi="ＭＳ ゴシック" w:eastAsia="ＭＳ ゴシック"/>
          <w:sz w:val="20"/>
        </w:rPr>
        <w:t>様式第１号</w:t>
      </w:r>
      <w:r>
        <w:rPr>
          <w:rFonts w:hint="eastAsia"/>
          <w:sz w:val="20"/>
        </w:rPr>
        <w:t>（第６条関係）</w:t>
      </w:r>
    </w:p>
    <w:p>
      <w:pPr>
        <w:pStyle w:val="0"/>
        <w:spacing w:line="220" w:lineRule="exact"/>
        <w:rPr>
          <w:rFonts w:hint="eastAsia"/>
        </w:rPr>
      </w:pPr>
    </w:p>
    <w:p>
      <w:pPr>
        <w:pStyle w:val="0"/>
        <w:spacing w:line="220" w:lineRule="exact"/>
        <w:ind w:firstLine="214" w:firstLineChars="100"/>
        <w:rPr>
          <w:rFonts w:hint="eastAsia"/>
        </w:rPr>
      </w:pPr>
      <w:r>
        <w:rPr>
          <w:rFonts w:hint="eastAsia"/>
        </w:rPr>
        <w:t>熊</w:t>
      </w:r>
      <w:r>
        <w:rPr>
          <w:rFonts w:hint="eastAsia"/>
        </w:rPr>
        <w:t xml:space="preserve"> </w:t>
      </w:r>
      <w:r>
        <w:rPr>
          <w:rFonts w:hint="eastAsia"/>
        </w:rPr>
        <w:t>野</w:t>
      </w:r>
      <w:r>
        <w:rPr>
          <w:rFonts w:hint="eastAsia"/>
        </w:rPr>
        <w:t xml:space="preserve"> </w:t>
      </w:r>
      <w:r>
        <w:rPr>
          <w:rFonts w:hint="eastAsia"/>
        </w:rPr>
        <w:t>町</w:t>
      </w:r>
      <w:r>
        <w:rPr>
          <w:rFonts w:hint="eastAsia"/>
        </w:rPr>
        <w:t xml:space="preserve"> </w:t>
      </w:r>
      <w:r>
        <w:rPr>
          <w:rFonts w:hint="eastAsia"/>
        </w:rPr>
        <w:t>長</w:t>
      </w:r>
      <w:r>
        <w:rPr>
          <w:rFonts w:hint="eastAsia"/>
        </w:rPr>
        <w:t xml:space="preserve"> </w:t>
      </w:r>
      <w:r>
        <w:rPr>
          <w:rFonts w:hint="eastAsia"/>
        </w:rPr>
        <w:t>様</w:t>
      </w:r>
    </w:p>
    <w:p>
      <w:pPr>
        <w:pStyle w:val="0"/>
        <w:spacing w:line="220" w:lineRule="exact"/>
        <w:ind w:firstLine="214" w:firstLineChars="100"/>
        <w:jc w:val="right"/>
        <w:rPr>
          <w:rFonts w:hint="eastAsia"/>
        </w:rPr>
      </w:pPr>
      <w:r>
        <w:rPr>
          <w:rFonts w:hint="eastAsia"/>
        </w:rPr>
        <w:t>許可第　　　号</w:t>
      </w:r>
    </w:p>
    <w:p>
      <w:pPr>
        <w:pStyle w:val="0"/>
        <w:spacing w:line="220" w:lineRule="exact"/>
        <w:ind w:leftChars="0" w:firstLine="0" w:firstLineChars="0"/>
        <w:jc w:val="left"/>
        <w:rPr>
          <w:rFonts w:hint="eastAsia"/>
        </w:rPr>
      </w:pPr>
    </w:p>
    <w:p>
      <w:pPr>
        <w:pStyle w:val="0"/>
        <w:spacing w:line="240" w:lineRule="exact"/>
        <w:ind w:leftChars="0" w:firstLine="0" w:firstLineChars="0"/>
        <w:jc w:val="center"/>
        <w:rPr>
          <w:rFonts w:hint="eastAsia"/>
          <w:sz w:val="24"/>
        </w:rPr>
      </w:pPr>
      <w:r>
        <w:rPr>
          <w:rFonts w:hint="eastAsia" w:ascii="ＭＳ ゴシック" w:hAnsi="ＭＳ ゴシック" w:eastAsia="ＭＳ ゴシック"/>
          <w:sz w:val="24"/>
        </w:rPr>
        <w:t>熊野町防災交流センター使用許可申請書</w:t>
      </w:r>
    </w:p>
    <w:p>
      <w:pPr>
        <w:pStyle w:val="0"/>
        <w:spacing w:line="240" w:lineRule="exact"/>
        <w:ind w:leftChars="0" w:firstLine="0" w:firstLineChars="0"/>
        <w:rPr>
          <w:rFonts w:hint="eastAsia"/>
        </w:rPr>
      </w:pPr>
    </w:p>
    <w:tbl>
      <w:tblPr>
        <w:tblStyle w:val="17"/>
        <w:tblW w:w="0" w:type="auto"/>
        <w:tblInd w:w="0" w:type="dxa"/>
        <w:tblLayout w:type="fixed"/>
        <w:tblLook w:firstRow="1" w:lastRow="0" w:firstColumn="1" w:lastColumn="0" w:noHBand="0" w:noVBand="1" w:val="04A0"/>
      </w:tblPr>
      <w:tblGrid>
        <w:gridCol w:w="421"/>
        <w:gridCol w:w="557"/>
        <w:gridCol w:w="296"/>
        <w:gridCol w:w="1624"/>
        <w:gridCol w:w="921"/>
        <w:gridCol w:w="1000"/>
        <w:gridCol w:w="134"/>
        <w:gridCol w:w="406"/>
        <w:gridCol w:w="406"/>
        <w:gridCol w:w="407"/>
        <w:gridCol w:w="1491"/>
        <w:gridCol w:w="562"/>
        <w:gridCol w:w="1425"/>
      </w:tblGrid>
      <w:tr>
        <w:trPr>
          <w:trHeight w:val="35" w:hRule="atLeast"/>
        </w:trPr>
        <w:tc>
          <w:tcPr>
            <w:tcW w:w="1274" w:type="dxa"/>
            <w:gridSpan w:val="3"/>
            <w:tcBorders>
              <w:top w:val="single" w:color="auto" w:sz="12" w:space="0"/>
              <w:left w:val="single" w:color="auto" w:sz="12"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申請年月日</w:t>
            </w:r>
          </w:p>
        </w:tc>
        <w:tc>
          <w:tcPr>
            <w:tcW w:w="3545"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pacing w:line="280" w:lineRule="exact"/>
              <w:ind w:firstLineChars="0"/>
              <w:jc w:val="center"/>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53"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使用施設</w:t>
            </w:r>
          </w:p>
        </w:tc>
        <w:tc>
          <w:tcPr>
            <w:tcW w:w="3478"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80" w:lineRule="exact"/>
              <w:ind w:firstLine="214" w:firstLineChars="100"/>
              <w:rPr>
                <w:rFonts w:hint="eastAsia"/>
              </w:rPr>
            </w:pPr>
            <w:r>
              <w:rPr>
                <w:rFonts w:hint="eastAsia"/>
              </w:rPr>
              <w:t>熊野</w:t>
            </w:r>
            <w:r>
              <w:rPr>
                <w:rFonts w:hint="eastAsia"/>
                <w:u w:val="single" w:color="auto"/>
              </w:rPr>
              <w:t xml:space="preserve"> </w:t>
            </w:r>
            <w:r>
              <w:rPr>
                <w:rFonts w:hint="eastAsia" w:ascii="ＭＳ ゴシック" w:hAnsi="ＭＳ ゴシック" w:eastAsia="ＭＳ ゴシック"/>
                <w:u w:val="single" w:color="auto"/>
              </w:rPr>
              <w:t>西</w:t>
            </w:r>
            <w:r>
              <w:rPr>
                <w:rFonts w:hint="eastAsia"/>
                <w:u w:val="single" w:color="auto"/>
              </w:rPr>
              <w:t xml:space="preserve"> </w:t>
            </w:r>
            <w:r>
              <w:rPr>
                <w:rFonts w:hint="eastAsia"/>
              </w:rPr>
              <w:t>防災交流センター</w:t>
            </w:r>
          </w:p>
        </w:tc>
      </w:tr>
      <w:tr>
        <w:trPr>
          <w:trHeight w:val="240" w:hRule="atLeast"/>
        </w:trPr>
        <w:tc>
          <w:tcPr>
            <w:tcW w:w="42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40" w:lineRule="exact"/>
              <w:jc w:val="center"/>
              <w:rPr>
                <w:rFonts w:hint="eastAsia"/>
              </w:rPr>
            </w:pPr>
            <w:r>
              <w:rPr>
                <w:rFonts w:hint="eastAsia"/>
              </w:rPr>
              <w:t>申</w:t>
            </w:r>
          </w:p>
          <w:p>
            <w:pPr>
              <w:pStyle w:val="0"/>
              <w:spacing w:line="240" w:lineRule="exact"/>
              <w:jc w:val="center"/>
              <w:rPr>
                <w:rFonts w:hint="eastAsia"/>
              </w:rPr>
            </w:pPr>
          </w:p>
          <w:p>
            <w:pPr>
              <w:pStyle w:val="0"/>
              <w:spacing w:line="240" w:lineRule="exact"/>
              <w:jc w:val="center"/>
              <w:rPr>
                <w:rFonts w:hint="eastAsia"/>
              </w:rPr>
            </w:pPr>
            <w:r>
              <w:rPr>
                <w:rFonts w:hint="eastAsia"/>
              </w:rPr>
              <w:t>請</w:t>
            </w:r>
          </w:p>
          <w:p>
            <w:pPr>
              <w:pStyle w:val="0"/>
              <w:spacing w:line="240" w:lineRule="exact"/>
              <w:jc w:val="center"/>
              <w:rPr>
                <w:rFonts w:hint="eastAsia"/>
              </w:rPr>
            </w:pPr>
          </w:p>
          <w:p>
            <w:pPr>
              <w:pStyle w:val="0"/>
              <w:spacing w:line="240" w:lineRule="exact"/>
              <w:jc w:val="center"/>
              <w:rPr>
                <w:rFonts w:hint="eastAsia"/>
              </w:rPr>
            </w:pPr>
            <w:r>
              <w:rPr>
                <w:rFonts w:hint="eastAsia"/>
              </w:rPr>
              <w:t>者</w:t>
            </w:r>
          </w:p>
        </w:tc>
        <w:tc>
          <w:tcPr>
            <w:tcW w:w="4398" w:type="dxa"/>
            <w:gridSpan w:val="5"/>
            <w:vMerge w:val="restart"/>
            <w:tcBorders>
              <w:top w:val="none" w:color="auto" w:sz="0"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40" w:lineRule="exact"/>
              <w:rPr>
                <w:rFonts w:hint="eastAsia"/>
              </w:rPr>
            </w:pPr>
            <w:r>
              <w:rPr>
                <w:rFonts w:hint="eastAsia"/>
              </w:rPr>
              <w:t>住　所</w:t>
            </w:r>
          </w:p>
          <w:p>
            <w:pPr>
              <w:pStyle w:val="0"/>
              <w:spacing w:line="240" w:lineRule="exact"/>
              <w:rPr>
                <w:rFonts w:hint="eastAsia"/>
              </w:rPr>
            </w:pPr>
          </w:p>
        </w:tc>
        <w:tc>
          <w:tcPr>
            <w:tcW w:w="130" w:type="dxa"/>
            <w:tcBorders>
              <w:top w:val="none" w:color="auto" w:sz="0" w:space="0"/>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40" w:lineRule="exact"/>
              <w:rPr>
                <w:rFonts w:hint="eastAsia"/>
              </w:rPr>
            </w:pPr>
          </w:p>
        </w:tc>
        <w:tc>
          <w:tcPr>
            <w:tcW w:w="4697" w:type="dxa"/>
            <w:gridSpan w:val="6"/>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240" w:lineRule="exact"/>
              <w:ind w:firstLine="214" w:firstLineChars="100"/>
              <w:rPr>
                <w:rFonts w:hint="eastAsia"/>
              </w:rPr>
            </w:pPr>
            <w:r>
              <w:rPr>
                <w:rFonts w:hint="eastAsia"/>
              </w:rPr>
              <w:t>熊野町防災交流センターの施設を使用したいので、申請します。</w:t>
            </w:r>
          </w:p>
          <w:p>
            <w:pPr>
              <w:pStyle w:val="0"/>
              <w:spacing w:line="240" w:lineRule="exact"/>
              <w:ind w:firstLine="214" w:firstLineChars="100"/>
              <w:rPr>
                <w:rFonts w:hint="eastAsia"/>
              </w:rPr>
            </w:pPr>
            <w:r>
              <w:rPr>
                <w:rFonts w:hint="eastAsia"/>
              </w:rPr>
              <w:t>なお、使用に当っては、熊野防災交流センターの位置及び管理に関する条例、熊野防災交流センター管理運営規則及び関係法令を遵守します。</w:t>
            </w:r>
          </w:p>
        </w:tc>
      </w:tr>
      <w:tr>
        <w:trPr/>
        <w:tc>
          <w:tcPr>
            <w:tcW w:w="42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240" w:hRule="atLeast"/>
        </w:trPr>
        <w:tc>
          <w:tcPr>
            <w:tcW w:w="42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pacing w:line="240" w:lineRule="exact"/>
              <w:rPr>
                <w:rFonts w:hint="eastAsia"/>
              </w:rPr>
            </w:pPr>
            <w:r>
              <w:rPr>
                <w:rFonts w:hint="eastAsia"/>
              </w:rPr>
              <w:t>団体名</w:t>
            </w:r>
          </w:p>
          <w:p>
            <w:pPr>
              <w:pStyle w:val="0"/>
              <w:spacing w:line="240" w:lineRule="exact"/>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40" w:lineRule="exac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c>
          <w:tcPr>
            <w:tcW w:w="42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240" w:hRule="atLeast"/>
        </w:trPr>
        <w:tc>
          <w:tcPr>
            <w:tcW w:w="42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spacing w:line="240" w:lineRule="exact"/>
              <w:rPr>
                <w:rFonts w:hint="eastAsia"/>
              </w:rPr>
            </w:pPr>
            <w:r>
              <w:rPr>
                <w:rFonts w:hint="eastAsia"/>
              </w:rPr>
              <w:t>氏　名</w:t>
            </w:r>
          </w:p>
          <w:p>
            <w:pPr>
              <w:pStyle w:val="0"/>
              <w:spacing w:line="240" w:lineRule="exact"/>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40" w:lineRule="exact"/>
              <w:ind w:firstLine="0" w:firstLineChars="100"/>
              <w:jc w:val="both"/>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35" w:hRule="atLeast"/>
        </w:trPr>
        <w:tc>
          <w:tcPr>
            <w:tcW w:w="42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none" w:color="auto" w:sz="0" w:space="0"/>
              <w:right w:val="single" w:color="auto" w:sz="12" w:space="0"/>
              <w:tl2br w:val="none" w:color="auto" w:sz="0" w:space="0"/>
              <w:tr2bl w:val="none" w:color="auto" w:sz="0" w:space="0"/>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jc w:val="right"/>
              <w:rPr>
                <w:rFonts w:hint="eastAsia"/>
              </w:rPr>
            </w:pPr>
          </w:p>
        </w:tc>
        <w:tc>
          <w:tcPr>
            <w:tcW w:w="4697"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280" w:hRule="atLeast"/>
        </w:trPr>
        <w:tc>
          <w:tcPr>
            <w:tcW w:w="421"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vMerge w:val="restart"/>
            <w:tcBorders>
              <w:top w:val="none" w:color="auto" w:sz="0"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40" w:lineRule="exact"/>
              <w:rPr>
                <w:rFonts w:hint="eastAsia"/>
              </w:rPr>
            </w:pPr>
            <w:r>
              <w:rPr>
                <w:rFonts w:hint="eastAsia"/>
              </w:rPr>
              <w:t>連絡先</w:t>
            </w:r>
          </w:p>
          <w:p>
            <w:pPr>
              <w:pStyle w:val="0"/>
              <w:spacing w:line="240" w:lineRule="exact"/>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40" w:lineRule="exact"/>
              <w:rPr>
                <w:rFonts w:hint="eastAsia"/>
              </w:rPr>
            </w:pPr>
          </w:p>
        </w:tc>
        <w:tc>
          <w:tcPr>
            <w:tcW w:w="4689" w:type="dxa"/>
            <w:gridSpan w:val="6"/>
            <w:tcBorders>
              <w:top w:val="none" w:color="auto" w:sz="0"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使　　用　　料</w:t>
            </w:r>
          </w:p>
        </w:tc>
      </w:tr>
      <w:tr>
        <w:trPr>
          <w:trHeight w:val="220"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vMerge w:val="continue"/>
            <w:tcBorders>
              <w:top w:val="nil"/>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697" w:type="dxa"/>
            <w:gridSpan w:val="6"/>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ind w:firstLine="214" w:firstLineChars="100"/>
              <w:rPr>
                <w:rFonts w:hint="eastAsia"/>
              </w:rPr>
            </w:pPr>
            <w:r>
              <w:rPr>
                <w:rFonts w:hint="eastAsia"/>
              </w:rPr>
              <w:t>既納の使用料は原則として返還できません。ただし、熊野町防災交流センターの設置及び管理に関する条例第</w:t>
            </w:r>
            <w:r>
              <w:rPr>
                <w:rFonts w:hint="eastAsia"/>
              </w:rPr>
              <w:t>10</w:t>
            </w:r>
            <w:r>
              <w:rPr>
                <w:rFonts w:hint="eastAsia"/>
              </w:rPr>
              <w:t>条の規定により使用できない場合は返還します。</w:t>
            </w:r>
          </w:p>
        </w:tc>
      </w:tr>
      <w:tr>
        <w:trPr>
          <w:trHeight w:val="220" w:hRule="atLeast"/>
        </w:trPr>
        <w:tc>
          <w:tcPr>
            <w:tcW w:w="978" w:type="dxa"/>
            <w:gridSpan w:val="2"/>
            <w:vMerge w:val="restart"/>
            <w:tcBorders>
              <w:top w:val="single" w:color="auto" w:sz="4" w:space="0"/>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20" w:lineRule="exact"/>
              <w:jc w:val="center"/>
              <w:rPr>
                <w:rFonts w:hint="eastAsia"/>
              </w:rPr>
            </w:pPr>
            <w:r>
              <w:rPr>
                <w:rFonts w:hint="eastAsia"/>
              </w:rPr>
              <w:t>使用目的</w:t>
            </w:r>
          </w:p>
        </w:tc>
        <w:tc>
          <w:tcPr>
            <w:tcW w:w="3841" w:type="dxa"/>
            <w:gridSpan w:val="4"/>
            <w:vMerge w:val="restart"/>
            <w:tcBorders>
              <w:top w:val="single" w:color="auto" w:sz="4" w:space="0"/>
              <w:left w:val="single" w:color="auto" w:sz="4" w:space="0"/>
              <w:bottom w:val="nil"/>
              <w:right w:val="single" w:color="auto" w:sz="12" w:space="0"/>
              <w:tl2br w:val="none" w:color="auto" w:sz="0" w:space="0"/>
              <w:tr2bl w:val="none" w:color="auto" w:sz="0" w:space="0"/>
            </w:tcBorders>
            <w:tcMar>
              <w:left w:w="57" w:type="dxa"/>
              <w:right w:w="57" w:type="dxa"/>
            </w:tcMar>
            <w:vAlign w:val="center"/>
          </w:tcPr>
          <w:p>
            <w:pPr>
              <w:pStyle w:val="0"/>
              <w:spacing w:line="220" w:lineRule="exact"/>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2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35" w:hRule="atLeast"/>
        </w:trPr>
        <w:tc>
          <w:tcPr>
            <w:tcW w:w="978"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vMerge w:val="continue"/>
            <w:tcBorders>
              <w:top w:val="nil"/>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2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35" w:hRule="atLeast"/>
        </w:trPr>
        <w:tc>
          <w:tcPr>
            <w:tcW w:w="978"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vMerge w:val="continue"/>
            <w:tcBorders>
              <w:top w:val="nil"/>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2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35" w:hRule="atLeast"/>
        </w:trPr>
        <w:tc>
          <w:tcPr>
            <w:tcW w:w="978"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営利目的</w:t>
            </w:r>
          </w:p>
        </w:tc>
        <w:tc>
          <w:tcPr>
            <w:tcW w:w="3841"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無　・　有（事業計画書を添付）</w:t>
            </w:r>
          </w:p>
        </w:tc>
        <w:tc>
          <w:tcPr>
            <w:tcW w:w="130" w:type="dxa"/>
            <w:tcBorders>
              <w:top w:val="nil"/>
              <w:left w:val="single" w:color="auto" w:sz="12"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697" w:type="dxa"/>
            <w:gridSpan w:val="6"/>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220" w:hRule="atLeast"/>
        </w:trPr>
        <w:tc>
          <w:tcPr>
            <w:tcW w:w="97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営利内容</w:t>
            </w:r>
          </w:p>
        </w:tc>
        <w:tc>
          <w:tcPr>
            <w:tcW w:w="3841" w:type="dxa"/>
            <w:gridSpan w:val="4"/>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20" w:lineRule="exact"/>
              <w:rPr>
                <w:rFonts w:hint="eastAsia"/>
              </w:rPr>
            </w:pPr>
          </w:p>
        </w:tc>
        <w:tc>
          <w:tcPr>
            <w:tcW w:w="130" w:type="dxa"/>
            <w:tcBorders>
              <w:top w:val="single" w:color="auto" w:sz="12" w:space="0"/>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20" w:lineRule="exact"/>
              <w:rPr>
                <w:rFonts w:hint="eastAsia"/>
              </w:rPr>
            </w:pPr>
          </w:p>
        </w:tc>
        <w:tc>
          <w:tcPr>
            <w:tcW w:w="406" w:type="dxa"/>
            <w:vMerge w:val="restart"/>
            <w:tcBorders>
              <w:top w:val="single" w:color="auto" w:sz="12" w:space="0"/>
              <w:left w:val="single" w:color="auto" w:sz="4"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施</w:t>
            </w:r>
          </w:p>
          <w:p>
            <w:pPr>
              <w:pStyle w:val="0"/>
              <w:spacing w:line="280" w:lineRule="exact"/>
              <w:jc w:val="center"/>
              <w:rPr>
                <w:rFonts w:hint="eastAsia"/>
              </w:rPr>
            </w:pPr>
          </w:p>
          <w:p>
            <w:pPr>
              <w:pStyle w:val="0"/>
              <w:spacing w:line="280" w:lineRule="exact"/>
              <w:jc w:val="center"/>
              <w:rPr>
                <w:rFonts w:hint="eastAsia"/>
              </w:rPr>
            </w:pPr>
            <w:r>
              <w:rPr>
                <w:rFonts w:hint="eastAsia"/>
              </w:rPr>
              <w:t>設</w:t>
            </w:r>
          </w:p>
          <w:p>
            <w:pPr>
              <w:pStyle w:val="0"/>
              <w:spacing w:line="280" w:lineRule="exact"/>
              <w:jc w:val="center"/>
              <w:rPr>
                <w:rFonts w:hint="eastAsia"/>
              </w:rPr>
            </w:pPr>
          </w:p>
          <w:p>
            <w:pPr>
              <w:pStyle w:val="0"/>
              <w:spacing w:line="280" w:lineRule="exact"/>
              <w:jc w:val="center"/>
              <w:rPr>
                <w:rFonts w:hint="eastAsia"/>
              </w:rPr>
            </w:pPr>
            <w:r>
              <w:rPr>
                <w:rFonts w:hint="eastAsia"/>
              </w:rPr>
              <w:t>使</w:t>
            </w:r>
          </w:p>
          <w:p>
            <w:pPr>
              <w:pStyle w:val="0"/>
              <w:spacing w:line="280" w:lineRule="exact"/>
              <w:jc w:val="center"/>
              <w:rPr>
                <w:rFonts w:hint="eastAsia"/>
              </w:rPr>
            </w:pPr>
          </w:p>
          <w:p>
            <w:pPr>
              <w:pStyle w:val="0"/>
              <w:spacing w:line="280" w:lineRule="exact"/>
              <w:jc w:val="center"/>
              <w:rPr>
                <w:rFonts w:hint="eastAsia"/>
              </w:rPr>
            </w:pPr>
            <w:r>
              <w:rPr>
                <w:rFonts w:hint="eastAsia"/>
              </w:rPr>
              <w:t>用</w:t>
            </w:r>
          </w:p>
          <w:p>
            <w:pPr>
              <w:pStyle w:val="0"/>
              <w:spacing w:line="280" w:lineRule="exact"/>
              <w:jc w:val="center"/>
              <w:rPr>
                <w:rFonts w:hint="eastAsia"/>
              </w:rPr>
            </w:pPr>
          </w:p>
          <w:p>
            <w:pPr>
              <w:pStyle w:val="0"/>
              <w:spacing w:line="280" w:lineRule="exact"/>
              <w:jc w:val="center"/>
              <w:rPr>
                <w:rFonts w:hint="eastAsia"/>
              </w:rPr>
            </w:pPr>
            <w:r>
              <w:rPr>
                <w:rFonts w:hint="eastAsia"/>
              </w:rPr>
              <w:t>料</w:t>
            </w:r>
          </w:p>
        </w:tc>
        <w:tc>
          <w:tcPr>
            <w:tcW w:w="2304" w:type="dxa"/>
            <w:gridSpan w:val="3"/>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20" w:lineRule="exact"/>
              <w:jc w:val="center"/>
              <w:rPr>
                <w:rFonts w:hint="eastAsia"/>
              </w:rPr>
            </w:pPr>
            <w:r>
              <w:rPr>
                <w:rFonts w:hint="eastAsia"/>
              </w:rPr>
              <w:t>区　　分</w:t>
            </w:r>
          </w:p>
        </w:tc>
        <w:tc>
          <w:tcPr>
            <w:tcW w:w="562" w:type="dxa"/>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20" w:lineRule="exact"/>
              <w:jc w:val="center"/>
              <w:rPr>
                <w:rFonts w:hint="eastAsia"/>
              </w:rPr>
            </w:pPr>
            <w:r>
              <w:rPr>
                <w:rFonts w:hint="eastAsia"/>
              </w:rPr>
              <w:t>使用</w:t>
            </w:r>
          </w:p>
          <w:p>
            <w:pPr>
              <w:pStyle w:val="0"/>
              <w:spacing w:line="220" w:lineRule="exact"/>
              <w:jc w:val="center"/>
              <w:rPr>
                <w:rFonts w:hint="eastAsia"/>
              </w:rPr>
            </w:pPr>
            <w:r>
              <w:rPr>
                <w:rFonts w:hint="eastAsia"/>
              </w:rPr>
              <w:t>時間</w:t>
            </w:r>
          </w:p>
        </w:tc>
        <w:tc>
          <w:tcPr>
            <w:tcW w:w="1425" w:type="dxa"/>
            <w:vMerge w:val="restart"/>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20" w:lineRule="exact"/>
              <w:jc w:val="center"/>
              <w:rPr>
                <w:rFonts w:hint="eastAsia"/>
              </w:rPr>
            </w:pPr>
            <w:r>
              <w:rPr>
                <w:rFonts w:hint="eastAsia"/>
              </w:rPr>
              <w:t>使用料</w:t>
            </w:r>
            <w:r>
              <w:rPr>
                <w:rFonts w:hint="eastAsia"/>
              </w:rPr>
              <w:t>(</w:t>
            </w:r>
            <w:r>
              <w:rPr>
                <w:rFonts w:hint="eastAsia"/>
              </w:rPr>
              <w:t>円</w:t>
            </w:r>
            <w:r>
              <w:rPr>
                <w:rFonts w:hint="eastAsia"/>
              </w:rPr>
              <w:t>)</w:t>
            </w:r>
          </w:p>
        </w:tc>
      </w:tr>
      <w:tr>
        <w:trPr>
          <w:trHeight w:val="45" w:hRule="atLeast"/>
        </w:trPr>
        <w:tc>
          <w:tcPr>
            <w:tcW w:w="978"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vMerge w:val="continue"/>
            <w:tcBorders>
              <w:top w:val="nil"/>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2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2304"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562"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rPr>
                <w:rFonts w:hint="eastAsia"/>
              </w:rPr>
            </w:pPr>
          </w:p>
        </w:tc>
        <w:tc>
          <w:tcPr>
            <w:tcW w:w="1425"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rPr>
                <w:rFonts w:hint="eastAsia"/>
              </w:rPr>
            </w:pPr>
          </w:p>
        </w:tc>
      </w:tr>
      <w:tr>
        <w:trPr>
          <w:trHeight w:val="220" w:hRule="atLeast"/>
        </w:trPr>
        <w:tc>
          <w:tcPr>
            <w:tcW w:w="978"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p>
            <w:pPr>
              <w:pStyle w:val="0"/>
              <w:spacing w:line="280" w:lineRule="exact"/>
              <w:rPr>
                <w:rFonts w:hint="eastAsia"/>
              </w:rPr>
            </w:pPr>
            <w:r>
              <w:rPr>
                <w:rFonts w:hint="eastAsia"/>
              </w:rPr>
              <w:t>使用日時</w:t>
            </w:r>
          </w:p>
        </w:tc>
        <w:tc>
          <w:tcPr>
            <w:tcW w:w="3841" w:type="dxa"/>
            <w:gridSpan w:val="4"/>
            <w:tcBorders>
              <w:top w:val="single" w:color="auto" w:sz="4" w:space="0"/>
              <w:left w:val="single" w:color="auto" w:sz="4" w:space="0"/>
              <w:bottom w:val="nil"/>
              <w:right w:val="none" w:color="auto" w:sz="0" w:space="0"/>
              <w:tl2br w:val="none" w:color="auto" w:sz="0" w:space="0"/>
              <w:tr2bl w:val="none" w:color="auto" w:sz="0" w:space="0"/>
            </w:tcBorders>
            <w:tcMar>
              <w:left w:w="57" w:type="dxa"/>
              <w:right w:w="57" w:type="dxa"/>
            </w:tcMar>
            <w:vAlign w:val="center"/>
          </w:tcPr>
          <w:p>
            <w:pPr>
              <w:pStyle w:val="0"/>
              <w:spacing w:line="280" w:lineRule="exact"/>
              <w:ind w:leftChars="0" w:firstLine="0" w:firstLineChars="0"/>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本</w:t>
            </w:r>
          </w:p>
          <w:p>
            <w:pPr>
              <w:pStyle w:val="0"/>
              <w:spacing w:line="280" w:lineRule="exact"/>
              <w:jc w:val="center"/>
              <w:rPr>
                <w:rFonts w:hint="eastAsia"/>
              </w:rPr>
            </w:pPr>
          </w:p>
          <w:p>
            <w:pPr>
              <w:pStyle w:val="0"/>
              <w:spacing w:line="280" w:lineRule="exact"/>
              <w:jc w:val="center"/>
              <w:rPr>
                <w:rFonts w:hint="eastAsia"/>
              </w:rPr>
            </w:pPr>
          </w:p>
          <w:p>
            <w:pPr>
              <w:pStyle w:val="0"/>
              <w:spacing w:line="280" w:lineRule="exact"/>
              <w:jc w:val="center"/>
              <w:rPr>
                <w:rFonts w:hint="eastAsia"/>
              </w:rPr>
            </w:pPr>
          </w:p>
          <w:p>
            <w:pPr>
              <w:pStyle w:val="0"/>
              <w:spacing w:line="280" w:lineRule="exact"/>
              <w:jc w:val="center"/>
              <w:rPr>
                <w:rFonts w:hint="eastAsia"/>
              </w:rPr>
            </w:pPr>
            <w:r>
              <w:rPr>
                <w:rFonts w:hint="eastAsia"/>
              </w:rPr>
              <w:t>館</w:t>
            </w: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会議室１</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978"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tcBorders>
              <w:top w:val="nil"/>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　　時　</w:t>
            </w:r>
            <w:r>
              <w:rPr>
                <w:rFonts w:hint="eastAsia"/>
              </w:rPr>
              <w:t xml:space="preserve"> </w:t>
            </w:r>
            <w:r>
              <w:rPr>
                <w:rFonts w:hint="eastAsia"/>
              </w:rPr>
              <w:t>　分～　　　時　</w:t>
            </w:r>
            <w:r>
              <w:rPr>
                <w:rFonts w:hint="eastAsia"/>
              </w:rPr>
              <w:t xml:space="preserve"> </w:t>
            </w:r>
            <w:r>
              <w:rPr>
                <w:rFonts w:hint="eastAsia"/>
              </w:rPr>
              <w:t>　分</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 xml:space="preserve"> </w:t>
            </w: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会議室２</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97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tcBorders>
              <w:top w:val="single" w:color="auto" w:sz="4" w:space="0"/>
              <w:left w:val="single" w:color="auto" w:sz="4" w:space="0"/>
              <w:bottom w:val="nil"/>
              <w:right w:val="none" w:color="auto" w:sz="0" w:space="0"/>
              <w:tl2br w:val="none" w:color="auto" w:sz="0" w:space="0"/>
              <w:tr2bl w:val="none" w:color="auto" w:sz="0" w:space="0"/>
            </w:tcBorders>
            <w:tcMar>
              <w:left w:w="57" w:type="dxa"/>
              <w:right w:w="57" w:type="dxa"/>
            </w:tcMar>
            <w:vAlign w:val="center"/>
          </w:tcPr>
          <w:p>
            <w:pPr>
              <w:pStyle w:val="0"/>
              <w:spacing w:line="280" w:lineRule="exact"/>
              <w:ind w:leftChars="0" w:firstLine="0" w:firstLineChars="0"/>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会議室３</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978"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tcBorders>
              <w:top w:val="nil"/>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ind w:rightChars="0"/>
              <w:jc w:val="center"/>
              <w:rPr>
                <w:rFonts w:hint="eastAsia"/>
              </w:rPr>
            </w:pPr>
            <w:r>
              <w:rPr>
                <w:rFonts w:hint="eastAsia"/>
              </w:rPr>
              <w:t>　　時　</w:t>
            </w:r>
            <w:r>
              <w:rPr>
                <w:rFonts w:hint="eastAsia"/>
              </w:rPr>
              <w:t xml:space="preserve"> </w:t>
            </w:r>
            <w:r>
              <w:rPr>
                <w:rFonts w:hint="eastAsia"/>
              </w:rPr>
              <w:t>　分～　　　時　</w:t>
            </w:r>
            <w:r>
              <w:rPr>
                <w:rFonts w:hint="eastAsia"/>
              </w:rPr>
              <w:t xml:space="preserve"> </w:t>
            </w:r>
            <w:r>
              <w:rPr>
                <w:rFonts w:hint="eastAsia"/>
              </w:rPr>
              <w:t>　分</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会議室４</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978"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tcBorders>
              <w:top w:val="single" w:color="auto" w:sz="4" w:space="0"/>
              <w:left w:val="single" w:color="auto" w:sz="4" w:space="0"/>
              <w:bottom w:val="nil"/>
              <w:right w:val="none" w:color="auto" w:sz="0" w:space="0"/>
              <w:tl2br w:val="none" w:color="auto" w:sz="0" w:space="0"/>
              <w:tr2bl w:val="none" w:color="auto" w:sz="0" w:space="0"/>
            </w:tcBorders>
            <w:tcMar>
              <w:left w:w="57" w:type="dxa"/>
              <w:right w:w="57" w:type="dxa"/>
            </w:tcMar>
            <w:vAlign w:val="center"/>
          </w:tcPr>
          <w:p>
            <w:pPr>
              <w:pStyle w:val="0"/>
              <w:spacing w:line="280" w:lineRule="exact"/>
              <w:ind w:leftChars="0" w:firstLine="0" w:firstLineChars="0"/>
              <w:rPr>
                <w:rFonts w:hint="eastAsia"/>
              </w:rPr>
            </w:pPr>
            <w:r>
              <w:rPr>
                <w:rFonts w:hint="eastAsia"/>
              </w:rPr>
              <w:t>令和　</w:t>
            </w:r>
            <w:r>
              <w:rPr>
                <w:rFonts w:hint="eastAsia"/>
              </w:rPr>
              <w:t xml:space="preserve"> </w:t>
            </w:r>
            <w:r>
              <w:rPr>
                <w:rFonts w:hint="eastAsia"/>
              </w:rPr>
              <w:t>　年　</w:t>
            </w:r>
            <w:r>
              <w:rPr>
                <w:rFonts w:hint="eastAsia"/>
              </w:rPr>
              <w:t xml:space="preserve"> </w:t>
            </w:r>
            <w:r>
              <w:rPr>
                <w:rFonts w:hint="eastAsia"/>
              </w:rPr>
              <w:t>　月　</w:t>
            </w:r>
            <w:r>
              <w:rPr>
                <w:rFonts w:hint="eastAsia"/>
              </w:rPr>
              <w:t xml:space="preserve"> </w:t>
            </w:r>
            <w:r>
              <w:rPr>
                <w:rFonts w:hint="eastAsia"/>
              </w:rPr>
              <w:t>　日（</w:t>
            </w:r>
            <w:r>
              <w:rPr>
                <w:rFonts w:hint="eastAsia"/>
              </w:rPr>
              <w:t xml:space="preserve"> </w:t>
            </w:r>
            <w:r>
              <w:rPr>
                <w:rFonts w:hint="eastAsia"/>
              </w:rPr>
              <w:t>　）</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会議室５</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978"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841" w:type="dxa"/>
            <w:gridSpan w:val="4"/>
            <w:tcBorders>
              <w:top w:val="nil"/>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　　時　</w:t>
            </w:r>
            <w:r>
              <w:rPr>
                <w:rFonts w:hint="eastAsia"/>
              </w:rPr>
              <w:t xml:space="preserve"> </w:t>
            </w:r>
            <w:r>
              <w:rPr>
                <w:rFonts w:hint="eastAsia"/>
              </w:rPr>
              <w:t>　分～　　　時　</w:t>
            </w:r>
            <w:r>
              <w:rPr>
                <w:rFonts w:hint="eastAsia"/>
              </w:rPr>
              <w:t xml:space="preserve"> </w:t>
            </w:r>
            <w:r>
              <w:rPr>
                <w:rFonts w:hint="eastAsia"/>
              </w:rPr>
              <w:t>　分</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集会室１</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20" w:hRule="atLeast"/>
        </w:trPr>
        <w:tc>
          <w:tcPr>
            <w:tcW w:w="4819" w:type="dxa"/>
            <w:gridSpan w:val="6"/>
            <w:tcBorders>
              <w:top w:val="single" w:color="auto" w:sz="4" w:space="0"/>
              <w:left w:val="single" w:color="auto" w:sz="12" w:space="0"/>
              <w:bottom w:val="nil"/>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予定使用人数　　　　　人</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ind w:leftChars="0" w:firstLine="0" w:firstLineChars="0"/>
              <w:jc w:val="center"/>
              <w:rPr>
                <w:rFonts w:hint="eastAsia"/>
              </w:rPr>
            </w:pPr>
            <w:r>
              <w:rPr>
                <w:rFonts w:hint="eastAsia"/>
                <w:sz w:val="22"/>
              </w:rPr>
              <w:t>(</w:t>
            </w:r>
            <w:r>
              <w:rPr>
                <w:rFonts w:hint="eastAsia"/>
                <w:sz w:val="22"/>
              </w:rPr>
              <w:t>ステージ</w:t>
            </w:r>
            <w:r>
              <w:rPr>
                <w:rFonts w:hint="eastAsia"/>
                <w:sz w:val="22"/>
              </w:rPr>
              <w:t>)</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sz w:val="16"/>
              </w:rPr>
              <w:t>(</w:t>
            </w:r>
            <w:r>
              <w:rPr>
                <w:rFonts w:hint="eastAsia"/>
                <w:sz w:val="16"/>
              </w:rPr>
              <w:t>下欄に記入</w:t>
            </w:r>
            <w:r>
              <w:rPr>
                <w:rFonts w:hint="eastAsia"/>
                <w:sz w:val="16"/>
              </w:rPr>
              <w:t>)</w:t>
            </w:r>
          </w:p>
        </w:tc>
      </w:tr>
      <w:tr>
        <w:trPr>
          <w:trHeight w:val="220" w:hRule="atLeast"/>
        </w:trPr>
        <w:tc>
          <w:tcPr>
            <w:tcW w:w="421" w:type="dxa"/>
            <w:vMerge w:val="restart"/>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5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町内</w:t>
            </w:r>
          </w:p>
        </w:tc>
        <w:tc>
          <w:tcPr>
            <w:tcW w:w="1920" w:type="dxa"/>
            <w:gridSpan w:val="2"/>
            <w:tcBorders>
              <w:top w:val="single" w:color="auto" w:sz="4" w:space="0"/>
              <w:left w:val="single" w:color="auto" w:sz="4"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男性</w:t>
            </w:r>
          </w:p>
        </w:tc>
        <w:tc>
          <w:tcPr>
            <w:tcW w:w="1921" w:type="dxa"/>
            <w:gridSpan w:val="2"/>
            <w:tcBorders>
              <w:top w:val="single" w:color="auto" w:sz="4" w:space="0"/>
              <w:left w:val="single" w:color="auto" w:sz="4" w:space="0"/>
              <w:bottom w:val="nil"/>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女性</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集会室２</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557"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1920" w:type="dxa"/>
            <w:gridSpan w:val="2"/>
            <w:tcBorders>
              <w:top w:val="nil"/>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right"/>
              <w:rPr>
                <w:rFonts w:hint="eastAsia"/>
              </w:rPr>
            </w:pPr>
            <w:r>
              <w:rPr>
                <w:rFonts w:hint="eastAsia"/>
              </w:rPr>
              <w:t>人</w:t>
            </w:r>
          </w:p>
        </w:tc>
        <w:tc>
          <w:tcPr>
            <w:tcW w:w="1921" w:type="dxa"/>
            <w:gridSpan w:val="2"/>
            <w:tcBorders>
              <w:top w:val="nil"/>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right"/>
              <w:rPr>
                <w:rFonts w:hint="eastAsia"/>
              </w:rPr>
            </w:pPr>
            <w:r>
              <w:rPr>
                <w:rFonts w:hint="eastAsia"/>
              </w:rPr>
              <w:t>人</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調理室</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55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町外</w:t>
            </w:r>
          </w:p>
        </w:tc>
        <w:tc>
          <w:tcPr>
            <w:tcW w:w="1920" w:type="dxa"/>
            <w:gridSpan w:val="2"/>
            <w:tcBorders>
              <w:top w:val="single" w:color="auto" w:sz="4" w:space="0"/>
              <w:left w:val="single" w:color="auto" w:sz="4"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男性</w:t>
            </w:r>
          </w:p>
        </w:tc>
        <w:tc>
          <w:tcPr>
            <w:tcW w:w="1921" w:type="dxa"/>
            <w:gridSpan w:val="2"/>
            <w:tcBorders>
              <w:top w:val="single" w:color="auto" w:sz="4" w:space="0"/>
              <w:left w:val="single" w:color="auto" w:sz="4" w:space="0"/>
              <w:bottom w:val="nil"/>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女性</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和　室</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557"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1920" w:type="dxa"/>
            <w:gridSpan w:val="2"/>
            <w:tcBorders>
              <w:top w:val="nil"/>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right"/>
              <w:rPr>
                <w:rFonts w:hint="eastAsia"/>
              </w:rPr>
            </w:pPr>
            <w:r>
              <w:rPr>
                <w:rFonts w:hint="eastAsia"/>
              </w:rPr>
              <w:t>人</w:t>
            </w:r>
          </w:p>
        </w:tc>
        <w:tc>
          <w:tcPr>
            <w:tcW w:w="1921" w:type="dxa"/>
            <w:gridSpan w:val="2"/>
            <w:tcBorders>
              <w:top w:val="nil"/>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right"/>
              <w:rPr>
                <w:rFonts w:hint="eastAsia"/>
              </w:rPr>
            </w:pPr>
            <w:r>
              <w:rPr>
                <w:rFonts w:hint="eastAsia"/>
              </w:rPr>
              <w:t>人</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多目的室</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80" w:hRule="atLeast"/>
        </w:trPr>
        <w:tc>
          <w:tcPr>
            <w:tcW w:w="421"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使</w:t>
            </w:r>
          </w:p>
          <w:p>
            <w:pPr>
              <w:pStyle w:val="0"/>
              <w:spacing w:line="280" w:lineRule="exact"/>
              <w:jc w:val="center"/>
              <w:rPr>
                <w:rFonts w:hint="eastAsia"/>
              </w:rPr>
            </w:pPr>
            <w:r>
              <w:rPr>
                <w:rFonts w:hint="eastAsia"/>
              </w:rPr>
              <w:t>用</w:t>
            </w:r>
          </w:p>
          <w:p>
            <w:pPr>
              <w:pStyle w:val="0"/>
              <w:spacing w:line="280" w:lineRule="exact"/>
              <w:jc w:val="center"/>
              <w:rPr>
                <w:rFonts w:hint="eastAsia"/>
              </w:rPr>
            </w:pPr>
            <w:r>
              <w:rPr>
                <w:rFonts w:hint="eastAsia"/>
              </w:rPr>
              <w:t>備</w:t>
            </w:r>
          </w:p>
          <w:p>
            <w:pPr>
              <w:pStyle w:val="0"/>
              <w:spacing w:line="280" w:lineRule="exact"/>
              <w:jc w:val="center"/>
              <w:rPr>
                <w:rFonts w:hint="eastAsia"/>
              </w:rPr>
            </w:pPr>
            <w:r>
              <w:rPr>
                <w:rFonts w:hint="eastAsia"/>
              </w:rPr>
              <w:t>品</w:t>
            </w:r>
          </w:p>
          <w:p>
            <w:pPr>
              <w:pStyle w:val="0"/>
              <w:spacing w:line="280" w:lineRule="exact"/>
              <w:jc w:val="center"/>
              <w:rPr>
                <w:rFonts w:hint="eastAsia"/>
              </w:rPr>
            </w:pPr>
            <w:r>
              <w:rPr>
                <w:rFonts w:hint="eastAsia"/>
              </w:rPr>
              <w:t>等</w:t>
            </w:r>
          </w:p>
        </w:tc>
        <w:tc>
          <w:tcPr>
            <w:tcW w:w="33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品　　名</w:t>
            </w:r>
          </w:p>
        </w:tc>
        <w:tc>
          <w:tcPr>
            <w:tcW w:w="1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数</w:t>
            </w:r>
            <w:r>
              <w:rPr>
                <w:rFonts w:hint="eastAsia"/>
              </w:rPr>
              <w:t xml:space="preserve"> </w:t>
            </w:r>
            <w:r>
              <w:rPr>
                <w:rFonts w:hint="eastAsia"/>
              </w:rPr>
              <w:t>量</w:t>
            </w: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美工室</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読み聞かせ室</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sz w:val="20"/>
              </w:rPr>
              <w:t>その他</w:t>
            </w:r>
            <w:r>
              <w:rPr>
                <w:rFonts w:hint="eastAsia"/>
                <w:sz w:val="16"/>
              </w:rPr>
              <w:t>(</w:t>
            </w:r>
            <w:r>
              <w:rPr>
                <w:rFonts w:hint="eastAsia"/>
                <w:sz w:val="16"/>
              </w:rPr>
              <w:t>ロビー等</w:t>
            </w:r>
            <w:r>
              <w:rPr>
                <w:rFonts w:hint="eastAsia"/>
                <w:sz w:val="16"/>
              </w:rPr>
              <w:t>)</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新</w:t>
            </w:r>
          </w:p>
          <w:p>
            <w:pPr>
              <w:pStyle w:val="0"/>
              <w:spacing w:line="280" w:lineRule="exact"/>
              <w:jc w:val="center"/>
              <w:rPr>
                <w:rFonts w:hint="eastAsia"/>
              </w:rPr>
            </w:pPr>
          </w:p>
          <w:p>
            <w:pPr>
              <w:pStyle w:val="0"/>
              <w:spacing w:line="280" w:lineRule="exact"/>
              <w:jc w:val="center"/>
              <w:rPr>
                <w:rFonts w:hint="eastAsia"/>
              </w:rPr>
            </w:pPr>
            <w:r>
              <w:rPr>
                <w:rFonts w:hint="eastAsia"/>
              </w:rPr>
              <w:t>館</w:t>
            </w: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交流室１</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80"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交流室２</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one" w:color="auto" w:sz="0" w:space="0"/>
              <w:tr2bl w:val="nil"/>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交流室３</w:t>
            </w:r>
          </w:p>
        </w:tc>
        <w:tc>
          <w:tcPr>
            <w:tcW w:w="56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20"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3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2053"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rPr>
              <w:t>シャワー（　　室）</w:t>
            </w:r>
          </w:p>
        </w:tc>
        <w:tc>
          <w:tcPr>
            <w:tcW w:w="1425" w:type="dxa"/>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280"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398"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00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none" w:color="auto" w:sz="0"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406" w:type="dxa"/>
            <w:vMerge w:val="continue"/>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0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tcMar>
              <w:left w:w="57" w:type="dxa"/>
              <w:right w:w="57" w:type="dxa"/>
            </w:tcMar>
            <w:vAlign w:val="center"/>
          </w:tcPr>
          <w:p>
            <w:pPr>
              <w:pStyle w:val="0"/>
              <w:spacing w:line="280" w:lineRule="exact"/>
              <w:rPr>
                <w:rFonts w:hint="eastAsia"/>
              </w:rPr>
            </w:pPr>
          </w:p>
        </w:tc>
        <w:tc>
          <w:tcPr>
            <w:tcW w:w="407"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2053" w:type="dxa"/>
            <w:gridSpan w:val="2"/>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r>
              <w:rPr>
                <w:rFonts w:hint="eastAsia"/>
                <w:sz w:val="21"/>
              </w:rPr>
              <w:t>その他</w:t>
            </w:r>
            <w:r>
              <w:rPr>
                <w:rFonts w:hint="eastAsia"/>
                <w:sz w:val="20"/>
              </w:rPr>
              <w:t>(</w:t>
            </w:r>
            <w:r>
              <w:rPr>
                <w:rFonts w:hint="eastAsia"/>
                <w:sz w:val="21"/>
              </w:rPr>
              <w:t xml:space="preserve">      </w:t>
            </w:r>
            <w:bookmarkStart w:id="0" w:name="_GoBack"/>
            <w:bookmarkEnd w:id="0"/>
            <w:r>
              <w:rPr>
                <w:rFonts w:hint="eastAsia"/>
                <w:sz w:val="21"/>
              </w:rPr>
              <w:t xml:space="preserve">     </w:t>
            </w:r>
            <w:r>
              <w:rPr>
                <w:rFonts w:hint="eastAsia"/>
                <w:sz w:val="20"/>
              </w:rPr>
              <w:t>)</w:t>
            </w:r>
          </w:p>
        </w:tc>
        <w:tc>
          <w:tcPr>
            <w:tcW w:w="1425" w:type="dxa"/>
            <w:vMerge w:val="restart"/>
            <w:tcBorders>
              <w:top w:val="single" w:color="auto" w:sz="4" w:space="0"/>
              <w:left w:val="single" w:color="auto" w:sz="12"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備</w:t>
            </w:r>
          </w:p>
          <w:p>
            <w:pPr>
              <w:pStyle w:val="0"/>
              <w:spacing w:line="280" w:lineRule="exact"/>
              <w:jc w:val="center"/>
              <w:rPr>
                <w:rFonts w:hint="eastAsia"/>
              </w:rPr>
            </w:pPr>
          </w:p>
          <w:p>
            <w:pPr>
              <w:pStyle w:val="0"/>
              <w:spacing w:line="280" w:lineRule="exact"/>
              <w:jc w:val="center"/>
              <w:rPr>
                <w:rFonts w:hint="eastAsia"/>
              </w:rPr>
            </w:pPr>
            <w:r>
              <w:rPr>
                <w:rFonts w:hint="eastAsia"/>
              </w:rPr>
              <w:t>考</w:t>
            </w:r>
          </w:p>
        </w:tc>
        <w:tc>
          <w:tcPr>
            <w:tcW w:w="4398" w:type="dxa"/>
            <w:gridSpan w:val="5"/>
            <w:tcBorders>
              <w:top w:val="single" w:color="auto" w:sz="4" w:space="0"/>
              <w:left w:val="single" w:color="auto" w:sz="4" w:space="0"/>
              <w:bottom w:val="dotted"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single" w:color="auto" w:sz="12" w:space="0"/>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3272"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center"/>
              <w:rPr>
                <w:rFonts w:hint="eastAsia"/>
              </w:rPr>
            </w:pPr>
            <w:r>
              <w:rPr>
                <w:rFonts w:hint="eastAsia"/>
              </w:rPr>
              <w:t>小　　計</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distribute"/>
              <w:rPr>
                <w:rFonts w:hint="eastAsia"/>
              </w:rPr>
            </w:pPr>
            <w:r>
              <w:rPr>
                <w:rFonts w:hint="eastAsia"/>
              </w:rPr>
              <w:t>備品使用料</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distribute"/>
              <w:rPr>
                <w:rFonts w:hint="eastAsia"/>
              </w:rPr>
            </w:pPr>
            <w:r>
              <w:rPr>
                <w:rFonts w:hint="eastAsia"/>
                <w:sz w:val="21"/>
              </w:rPr>
              <w:t>町外､有料､時間外に対する加算額</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0" w:type="dxa"/>
            <w:tcBorders>
              <w:top w:val="nil"/>
              <w:left w:val="single" w:color="auto" w:sz="12" w:space="0"/>
              <w:bottom w:val="nil"/>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distribute"/>
              <w:rPr>
                <w:rFonts w:hint="eastAsia"/>
              </w:rPr>
            </w:pPr>
            <w:r>
              <w:rPr>
                <w:rFonts w:hint="eastAsia"/>
              </w:rPr>
              <w:t>冷暖房等加算額</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4" w:type="dxa"/>
            <w:vMerge w:val="restart"/>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distribute"/>
              <w:rPr>
                <w:rFonts w:hint="eastAsia"/>
              </w:rPr>
            </w:pPr>
            <w:r>
              <w:rPr>
                <w:rFonts w:hint="eastAsia"/>
              </w:rPr>
              <w:t>音響照明ステージ加算額</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4" w:type="dxa"/>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distribute"/>
              <w:rPr>
                <w:rFonts w:hint="eastAsia"/>
              </w:rPr>
            </w:pPr>
            <w:r>
              <w:rPr>
                <w:rFonts w:hint="eastAsia"/>
              </w:rPr>
              <w:t>減免前額</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dotted" w:color="auto" w:sz="4"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4" w:type="dxa"/>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distribute"/>
              <w:rPr>
                <w:rFonts w:hint="eastAsia"/>
              </w:rPr>
            </w:pPr>
            <w:r>
              <w:rPr>
                <w:rFonts w:hint="eastAsia"/>
              </w:rPr>
              <w:t>減免額</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r>
      <w:tr>
        <w:trPr>
          <w:trHeight w:val="35" w:hRule="atLeast"/>
        </w:trPr>
        <w:tc>
          <w:tcPr>
            <w:tcW w:w="421"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4398" w:type="dxa"/>
            <w:gridSpan w:val="5"/>
            <w:tcBorders>
              <w:top w:val="dotted" w:color="auto" w:sz="4" w:space="0"/>
              <w:left w:val="single" w:color="auto" w:sz="4" w:space="0"/>
              <w:bottom w:val="single" w:color="auto" w:sz="12" w:space="0"/>
              <w:right w:val="single" w:color="auto" w:sz="12" w:space="0"/>
              <w:tl2br w:val="none" w:color="auto" w:sz="0" w:space="0"/>
              <w:tr2bl w:val="none" w:color="auto" w:sz="0" w:space="0"/>
            </w:tcBorders>
            <w:tcMar>
              <w:left w:w="57" w:type="dxa"/>
              <w:right w:w="57" w:type="dxa"/>
            </w:tcMar>
            <w:vAlign w:val="center"/>
          </w:tcPr>
          <w:p>
            <w:pPr>
              <w:pStyle w:val="0"/>
              <w:spacing w:line="280" w:lineRule="exact"/>
              <w:rPr>
                <w:rFonts w:hint="eastAsia"/>
              </w:rPr>
            </w:pPr>
          </w:p>
        </w:tc>
        <w:tc>
          <w:tcPr>
            <w:tcW w:w="134" w:type="dxa"/>
            <w:vMerge w:val="continue"/>
            <w:tcBorders>
              <w:top w:val="nil"/>
              <w:left w:val="single" w:color="auto" w:sz="12"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rPr>
                <w:rFonts w:hint="eastAsia"/>
              </w:rPr>
            </w:pPr>
          </w:p>
        </w:tc>
        <w:tc>
          <w:tcPr>
            <w:tcW w:w="327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57" w:type="dxa"/>
              <w:right w:w="57" w:type="dxa"/>
            </w:tcMar>
            <w:vAlign w:val="center"/>
          </w:tcPr>
          <w:p>
            <w:pPr>
              <w:pStyle w:val="0"/>
              <w:spacing w:line="280" w:lineRule="exact"/>
              <w:jc w:val="distribute"/>
              <w:rPr>
                <w:rFonts w:hint="eastAsia"/>
              </w:rPr>
            </w:pPr>
            <w:r>
              <w:rPr>
                <w:rFonts w:hint="eastAsia" w:ascii="ＭＳ ゴシック" w:hAnsi="ＭＳ ゴシック" w:eastAsia="ＭＳ ゴシック"/>
              </w:rPr>
              <w:t>合</w:t>
            </w:r>
            <w:r>
              <w:rPr>
                <w:rFonts w:hint="eastAsia" w:ascii="ＭＳ ゴシック" w:hAnsi="ＭＳ ゴシック" w:eastAsia="ＭＳ ゴシック"/>
              </w:rPr>
              <w:t xml:space="preserve"> </w:t>
            </w:r>
            <w:r>
              <w:rPr>
                <w:rFonts w:hint="eastAsia" w:ascii="ＭＳ ゴシック" w:hAnsi="ＭＳ ゴシック" w:eastAsia="ＭＳ ゴシック"/>
              </w:rPr>
              <w:t>計</w:t>
            </w:r>
            <w:r>
              <w:rPr>
                <w:rFonts w:hint="eastAsia" w:ascii="ＭＳ ゴシック" w:hAnsi="ＭＳ ゴシック" w:eastAsia="ＭＳ ゴシック"/>
              </w:rPr>
              <w:t xml:space="preserve"> </w:t>
            </w:r>
            <w:r>
              <w:rPr>
                <w:rFonts w:hint="eastAsia" w:ascii="ＭＳ ゴシック" w:hAnsi="ＭＳ ゴシック" w:eastAsia="ＭＳ ゴシック"/>
              </w:rPr>
              <w:t>使</w:t>
            </w:r>
            <w:r>
              <w:rPr>
                <w:rFonts w:hint="eastAsia" w:ascii="ＭＳ ゴシック" w:hAnsi="ＭＳ ゴシック" w:eastAsia="ＭＳ ゴシック"/>
              </w:rPr>
              <w:t xml:space="preserve"> </w:t>
            </w:r>
            <w:r>
              <w:rPr>
                <w:rFonts w:hint="eastAsia" w:ascii="ＭＳ ゴシック" w:hAnsi="ＭＳ ゴシック" w:eastAsia="ＭＳ ゴシック"/>
              </w:rPr>
              <w:t>用</w:t>
            </w:r>
            <w:r>
              <w:rPr>
                <w:rFonts w:hint="eastAsia" w:ascii="ＭＳ ゴシック" w:hAnsi="ＭＳ ゴシック" w:eastAsia="ＭＳ ゴシック"/>
              </w:rPr>
              <w:t xml:space="preserve"> </w:t>
            </w:r>
            <w:r>
              <w:rPr>
                <w:rFonts w:hint="eastAsia" w:ascii="ＭＳ ゴシック" w:hAnsi="ＭＳ ゴシック" w:eastAsia="ＭＳ ゴシック"/>
              </w:rPr>
              <w:t>料</w:t>
            </w:r>
          </w:p>
        </w:tc>
        <w:tc>
          <w:tcPr>
            <w:tcW w:w="1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tcMar>
              <w:left w:w="57" w:type="dxa"/>
              <w:right w:w="57" w:type="dxa"/>
            </w:tcMar>
            <w:vAlign w:val="center"/>
          </w:tcPr>
          <w:p>
            <w:pPr>
              <w:pStyle w:val="0"/>
              <w:spacing w:line="280" w:lineRule="exact"/>
              <w:jc w:val="right"/>
              <w:rPr>
                <w:rFonts w:hint="eastAsia"/>
              </w:rPr>
            </w:pPr>
            <w:r>
              <w:rPr>
                <w:rFonts w:hint="eastAsia"/>
              </w:rPr>
              <w:t>円</w:t>
            </w:r>
          </w:p>
        </w:tc>
      </w:tr>
      <w:tr>
        <w:trPr>
          <w:trHeight w:val="1856" w:hRule="atLeast"/>
        </w:trPr>
        <w:tc>
          <w:tcPr>
            <w:tcW w:w="9650" w:type="dxa"/>
            <w:gridSpan w:val="13"/>
            <w:tcBorders>
              <w:top w:val="single" w:color="auto" w:sz="4" w:space="0"/>
              <w:left w:val="none" w:color="auto" w:sz="0" w:space="0"/>
              <w:bottom w:val="single" w:color="auto" w:sz="4" w:space="0"/>
              <w:right w:val="none" w:color="auto" w:sz="0" w:space="0"/>
              <w:tl2br w:val="none" w:color="auto" w:sz="0" w:space="0"/>
              <w:tr2bl w:val="none" w:color="auto" w:sz="0" w:space="0"/>
            </w:tcBorders>
            <w:tcMar>
              <w:top w:w="57" w:type="dxa"/>
              <w:left w:w="57" w:type="dxa"/>
              <w:bottom w:w="57" w:type="dxa"/>
              <w:right w:w="57" w:type="dxa"/>
            </w:tcMar>
            <w:vAlign w:val="center"/>
          </w:tcPr>
          <w:p>
            <w:pPr>
              <w:pStyle w:val="0"/>
              <w:spacing w:line="220" w:lineRule="exact"/>
              <w:rPr>
                <w:rFonts w:hint="eastAsia"/>
                <w:sz w:val="20"/>
              </w:rPr>
            </w:pPr>
            <w:r>
              <w:rPr>
                <w:rFonts w:hint="eastAsia"/>
                <w:sz w:val="20"/>
              </w:rPr>
              <w:t>１　使用料は､１時間単位とする。</w:t>
            </w:r>
          </w:p>
          <w:p>
            <w:pPr>
              <w:pStyle w:val="0"/>
              <w:spacing w:line="220" w:lineRule="exact"/>
              <w:rPr>
                <w:rFonts w:hint="eastAsia"/>
                <w:sz w:val="20"/>
              </w:rPr>
            </w:pPr>
            <w:r>
              <w:rPr>
                <w:rFonts w:hint="eastAsia"/>
                <w:sz w:val="20"/>
              </w:rPr>
              <w:t>２　</w:t>
            </w:r>
            <w:r>
              <w:rPr>
                <w:rFonts w:hint="eastAsia"/>
                <w:sz w:val="20"/>
              </w:rPr>
              <w:t>30</w:t>
            </w:r>
            <w:r>
              <w:rPr>
                <w:rFonts w:hint="eastAsia"/>
                <w:sz w:val="20"/>
              </w:rPr>
              <w:t>分を超過する場合は､１時間とみなす。</w:t>
            </w:r>
          </w:p>
          <w:p>
            <w:pPr>
              <w:pStyle w:val="0"/>
              <w:spacing w:line="220" w:lineRule="exact"/>
              <w:rPr>
                <w:rFonts w:hint="eastAsia"/>
                <w:sz w:val="20"/>
              </w:rPr>
            </w:pPr>
            <w:r>
              <w:rPr>
                <w:rFonts w:hint="eastAsia"/>
                <w:sz w:val="20"/>
              </w:rPr>
              <w:t>３　シャワーは､１回を単位とする。</w:t>
            </w:r>
          </w:p>
          <w:p>
            <w:pPr>
              <w:pStyle w:val="0"/>
              <w:spacing w:line="220" w:lineRule="exact"/>
              <w:ind w:left="214" w:hanging="214" w:hangingChars="100"/>
              <w:rPr>
                <w:rFonts w:hint="eastAsia"/>
                <w:sz w:val="20"/>
              </w:rPr>
            </w:pPr>
            <w:r>
              <w:rPr>
                <w:rFonts w:hint="eastAsia"/>
                <w:sz w:val="20"/>
              </w:rPr>
              <w:t>４　町外の者（使用者又は使用団体の人員の半数以上が町外居住者で構成されている場合。）が使用する場合は､使用料は倍額とする。</w:t>
            </w:r>
          </w:p>
          <w:p>
            <w:pPr>
              <w:pStyle w:val="0"/>
              <w:spacing w:line="220" w:lineRule="exact"/>
              <w:ind w:left="214" w:hanging="214" w:hangingChars="100"/>
              <w:rPr>
                <w:rFonts w:hint="eastAsia"/>
                <w:sz w:val="20"/>
              </w:rPr>
            </w:pPr>
            <w:r>
              <w:rPr>
                <w:rFonts w:hint="eastAsia"/>
                <w:sz w:val="20"/>
              </w:rPr>
              <w:t>５　防災ホール又は集会室の使用時に､ステージを利用する場合は､１時間当たり</w:t>
            </w:r>
            <w:r>
              <w:rPr>
                <w:rFonts w:hint="eastAsia"/>
                <w:sz w:val="20"/>
              </w:rPr>
              <w:t>200</w:t>
            </w:r>
            <w:r>
              <w:rPr>
                <w:rFonts w:hint="eastAsia"/>
                <w:sz w:val="20"/>
              </w:rPr>
              <w:t>円を加算する。</w:t>
            </w:r>
          </w:p>
          <w:p>
            <w:pPr>
              <w:pStyle w:val="0"/>
              <w:spacing w:line="220" w:lineRule="exact"/>
              <w:rPr>
                <w:rFonts w:hint="eastAsia"/>
                <w:sz w:val="20"/>
              </w:rPr>
            </w:pPr>
            <w:r>
              <w:rPr>
                <w:rFonts w:hint="eastAsia"/>
                <w:sz w:val="20"/>
              </w:rPr>
              <w:t>６　規則に定める使用時間以外の時間に使用する場合は､１時間当たり</w:t>
            </w:r>
            <w:r>
              <w:rPr>
                <w:rFonts w:hint="eastAsia"/>
                <w:sz w:val="20"/>
              </w:rPr>
              <w:t>1,500</w:t>
            </w:r>
            <w:r>
              <w:rPr>
                <w:rFonts w:hint="eastAsia"/>
                <w:sz w:val="20"/>
              </w:rPr>
              <w:t>円を加算する。</w:t>
            </w:r>
          </w:p>
          <w:p>
            <w:pPr>
              <w:pStyle w:val="0"/>
              <w:spacing w:line="220" w:lineRule="exact"/>
              <w:rPr>
                <w:rFonts w:hint="eastAsia"/>
                <w:sz w:val="20"/>
              </w:rPr>
            </w:pPr>
            <w:r>
              <w:rPr>
                <w:rFonts w:hint="eastAsia"/>
                <w:sz w:val="20"/>
              </w:rPr>
              <w:t>７　営利目的で使用する場合は､町長の許可を受けること。</w:t>
            </w:r>
          </w:p>
        </w:tc>
      </w:tr>
    </w:tbl>
    <w:p>
      <w:pPr>
        <w:pStyle w:val="0"/>
        <w:spacing w:line="220" w:lineRule="exact"/>
        <w:ind w:leftChars="0" w:firstLine="0" w:firstLineChars="0"/>
        <w:rPr>
          <w:rFonts w:hint="eastAsia" w:ascii="ＭＳ ゴシック" w:hAnsi="ＭＳ ゴシック" w:eastAsia="ＭＳ ゴシック"/>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6142355</wp:posOffset>
                </wp:positionH>
                <wp:positionV relativeFrom="paragraph">
                  <wp:posOffset>-5152390</wp:posOffset>
                </wp:positionV>
                <wp:extent cx="23241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2410" cy="0"/>
                        </a:xfrm>
                        <a:prstGeom prst="line">
                          <a:avLst/>
                        </a:prstGeom>
                        <a:ln w="317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25pt" o:spt="20" from="483.65pt,-405.70000000000005pt" to="501.95000000000005pt,-405.70000000000005pt">
                <v:fill/>
                <v:stroke linestyle="single" miterlimit="8" endcap="flat" dashstyle="dash"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6142355</wp:posOffset>
                </wp:positionH>
                <wp:positionV relativeFrom="paragraph">
                  <wp:posOffset>-1949450</wp:posOffset>
                </wp:positionV>
                <wp:extent cx="232410" cy="0"/>
                <wp:effectExtent l="0" t="33020" r="29210" b="431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2410" cy="0"/>
                        </a:xfrm>
                        <a:prstGeom prst="line">
                          <a:avLst/>
                        </a:prstGeom>
                        <a:ln w="3175" cap="flat" cmpd="sng" algn="ctr">
                          <a:solidFill>
                            <a:schemeClr val="tx1"/>
                          </a:solidFill>
                          <a:prstDash val="dash"/>
                          <a:miter lim="800000"/>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4;" o:spid="_x0000_s1027" o:allowincell="t" o:allowoverlap="t" filled="f" stroked="t" strokecolor="#000000 [3213]" strokeweight="0.25pt" o:spt="20" from="483.65pt,-153.5pt" to="501.95000000000005pt,-153.5pt">
                <v:fill/>
                <v:stroke linestyle="single" miterlimit="8" endcap="flat" dashstyle="dash" filltype="solid" endarrow="open" endarrowwidth="narrow" endarrowlength="short"/>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6374765</wp:posOffset>
                </wp:positionH>
                <wp:positionV relativeFrom="paragraph">
                  <wp:posOffset>-5152390</wp:posOffset>
                </wp:positionV>
                <wp:extent cx="0" cy="3202940"/>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3202940"/>
                        </a:xfrm>
                        <a:prstGeom prst="line">
                          <a:avLst/>
                        </a:prstGeom>
                        <a:ln w="3175" cap="flat" cmpd="sng" algn="ctr">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8" o:allowincell="t" o:allowoverlap="t" filled="f" stroked="t" strokecolor="#000000 [3213]" strokeweight="0.25pt" o:spt="20" from="501.95000000000005pt,-405.70000000000005pt" to="501.95000000000005pt,-153.5pt">
                <v:fill/>
                <v:stroke linestyle="single" miterlimit="8" endcap="flat" dashstyle="dash" filltype="solid"/>
                <v:textbox style="layout-flow:horizontal;"/>
                <v:imagedata o:title=""/>
                <w10:wrap type="none" anchorx="text" anchory="text"/>
              </v:line>
            </w:pict>
          </mc:Fallback>
        </mc:AlternateConten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太線の枠内を記入してください。</w:t>
      </w:r>
    </w:p>
    <w:p>
      <w:pPr>
        <w:pStyle w:val="0"/>
        <w:spacing w:line="220" w:lineRule="exact"/>
        <w:ind w:left="0" w:leftChars="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使用する室名の左欄に○を記入してください。</w:t>
      </w:r>
    </w:p>
    <w:sectPr>
      <w:pgSz w:w="11906" w:h="16838"/>
      <w:pgMar w:top="397" w:right="1020" w:bottom="397" w:left="1247" w:header="851" w:footer="992" w:gutter="0"/>
      <w:pgBorders w:zOrder="front" w:display="allPages" w:offsetFrom="page"/>
      <w:cols w:space="720"/>
      <w:textDirection w:val="lrTb"/>
      <w:docGrid w:type="linesAndChars" w:linePitch="33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displayBackgroundShape/>
  <w:bordersDoNotSurroundHeader/>
  <w:bordersDoNotSurroundFooter/>
  <w:defaultTabStop w:val="840"/>
  <w:hyphenationZone w:val="0"/>
  <w:defaultTableStyle w:val="17"/>
  <w:drawingGridHorizontalSpacing w:val="213"/>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0"/>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1</Pages>
  <Words>5</Words>
  <Characters>779</Characters>
  <Application>JUST Note</Application>
  <Lines>1081</Lines>
  <Paragraphs>102</Paragraphs>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沖田　浩</dc:creator>
  <cp:lastModifiedBy>沖田　浩</cp:lastModifiedBy>
  <cp:lastPrinted>2022-03-04T10:02:22Z</cp:lastPrinted>
  <dcterms:created xsi:type="dcterms:W3CDTF">2022-01-21T05:22:00Z</dcterms:created>
  <dcterms:modified xsi:type="dcterms:W3CDTF">2022-07-09T02:03:56Z</dcterms:modified>
  <cp:revision>37</cp:revision>
</cp:coreProperties>
</file>