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18" w:rsidRPr="005E7718" w:rsidRDefault="005E7718" w:rsidP="005E7718">
      <w:pPr>
        <w:jc w:val="center"/>
        <w:rPr>
          <w:sz w:val="24"/>
          <w:szCs w:val="24"/>
        </w:rPr>
      </w:pPr>
      <w:r w:rsidRPr="005E7718">
        <w:rPr>
          <w:rFonts w:ascii="ＭＳ 明朝" w:eastAsia="ＭＳ 明朝" w:hAnsi="ＭＳ 明朝" w:cs="ＭＳ 明朝" w:hint="eastAsia"/>
          <w:color w:val="000000"/>
          <w:kern w:val="0"/>
          <w:sz w:val="24"/>
          <w:szCs w:val="24"/>
        </w:rPr>
        <w:t>熊野町有料広告掲載の取扱いに関する要綱</w:t>
      </w:r>
      <w:r>
        <w:rPr>
          <w:rFonts w:ascii="ＭＳ 明朝" w:eastAsia="ＭＳ 明朝" w:hAnsi="ＭＳ 明朝" w:cs="ＭＳ 明朝" w:hint="eastAsia"/>
          <w:color w:val="000000"/>
          <w:kern w:val="0"/>
          <w:sz w:val="24"/>
          <w:szCs w:val="24"/>
        </w:rPr>
        <w:t>（</w:t>
      </w:r>
      <w:r w:rsidRPr="005E7718">
        <w:rPr>
          <w:rFonts w:ascii="ＭＳ 明朝" w:eastAsia="ＭＳ 明朝" w:hAnsi="ＭＳ 明朝" w:cs="ＭＳ 明朝" w:hint="eastAsia"/>
          <w:color w:val="000000"/>
          <w:kern w:val="0"/>
          <w:sz w:val="24"/>
          <w:szCs w:val="24"/>
        </w:rPr>
        <w:t>平成</w:t>
      </w:r>
      <w:r w:rsidRPr="005E7718">
        <w:rPr>
          <w:rFonts w:ascii="ＭＳ 明朝" w:eastAsia="ＭＳ 明朝" w:hAnsi="ＭＳ 明朝" w:cs="ＭＳ 明朝"/>
          <w:color w:val="000000"/>
          <w:kern w:val="0"/>
          <w:sz w:val="24"/>
          <w:szCs w:val="24"/>
        </w:rPr>
        <w:t>17</w:t>
      </w:r>
      <w:r w:rsidRPr="005E7718">
        <w:rPr>
          <w:rFonts w:ascii="ＭＳ 明朝" w:eastAsia="ＭＳ 明朝" w:hAnsi="ＭＳ 明朝" w:cs="ＭＳ 明朝" w:hint="eastAsia"/>
          <w:color w:val="000000"/>
          <w:kern w:val="0"/>
          <w:sz w:val="24"/>
          <w:szCs w:val="24"/>
        </w:rPr>
        <w:t>年熊野町告示第</w:t>
      </w:r>
      <w:r w:rsidRPr="005E7718">
        <w:rPr>
          <w:rFonts w:ascii="ＭＳ 明朝" w:eastAsia="ＭＳ 明朝" w:hAnsi="ＭＳ 明朝" w:cs="ＭＳ 明朝"/>
          <w:color w:val="000000"/>
          <w:kern w:val="0"/>
          <w:sz w:val="24"/>
          <w:szCs w:val="24"/>
        </w:rPr>
        <w:t>94</w:t>
      </w:r>
      <w:r w:rsidRPr="005E7718">
        <w:rPr>
          <w:rFonts w:ascii="ＭＳ 明朝" w:eastAsia="ＭＳ 明朝" w:hAnsi="ＭＳ 明朝" w:cs="ＭＳ 明朝" w:hint="eastAsia"/>
          <w:color w:val="000000"/>
          <w:kern w:val="0"/>
          <w:sz w:val="24"/>
          <w:szCs w:val="24"/>
        </w:rPr>
        <w:t>号</w:t>
      </w:r>
      <w:r>
        <w:rPr>
          <w:rFonts w:ascii="ＭＳ 明朝" w:eastAsia="ＭＳ 明朝" w:hAnsi="ＭＳ 明朝" w:cs="ＭＳ 明朝" w:hint="eastAsia"/>
          <w:color w:val="000000"/>
          <w:kern w:val="0"/>
          <w:sz w:val="24"/>
          <w:szCs w:val="24"/>
        </w:rPr>
        <w:t>）</w:t>
      </w:r>
    </w:p>
    <w:p w:rsidR="005E7718" w:rsidRPr="005E7718" w:rsidRDefault="005E7718" w:rsidP="005E7718">
      <w:pPr>
        <w:rPr>
          <w:sz w:val="24"/>
          <w:szCs w:val="24"/>
        </w:rPr>
      </w:pP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趣旨</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第１条　この要綱は、町が保有する財産等に掲載することができる広告</w:t>
      </w:r>
      <w:r>
        <w:rPr>
          <w:rFonts w:hint="eastAsia"/>
          <w:sz w:val="24"/>
          <w:szCs w:val="24"/>
        </w:rPr>
        <w:t>（</w:t>
      </w:r>
      <w:r w:rsidRPr="005E7718">
        <w:rPr>
          <w:rFonts w:hint="eastAsia"/>
          <w:sz w:val="24"/>
          <w:szCs w:val="24"/>
        </w:rPr>
        <w:t>以下「広告」という。</w:t>
      </w:r>
      <w:r>
        <w:rPr>
          <w:rFonts w:hint="eastAsia"/>
          <w:sz w:val="24"/>
          <w:szCs w:val="24"/>
        </w:rPr>
        <w:t>）</w:t>
      </w:r>
      <w:r w:rsidRPr="005E7718">
        <w:rPr>
          <w:rFonts w:hint="eastAsia"/>
          <w:sz w:val="24"/>
          <w:szCs w:val="24"/>
        </w:rPr>
        <w:t>の取扱いについて、必要な事項を定めるものとする。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掲載物</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第２条　広告を掲載することができるもの</w:t>
      </w:r>
      <w:r>
        <w:rPr>
          <w:rFonts w:hint="eastAsia"/>
          <w:sz w:val="24"/>
          <w:szCs w:val="24"/>
        </w:rPr>
        <w:t>（</w:t>
      </w:r>
      <w:r w:rsidRPr="005E7718">
        <w:rPr>
          <w:rFonts w:hint="eastAsia"/>
          <w:sz w:val="24"/>
          <w:szCs w:val="24"/>
        </w:rPr>
        <w:t>以下「広告媒体」という。</w:t>
      </w:r>
      <w:r>
        <w:rPr>
          <w:rFonts w:hint="eastAsia"/>
          <w:sz w:val="24"/>
          <w:szCs w:val="24"/>
        </w:rPr>
        <w:t>）</w:t>
      </w:r>
      <w:r w:rsidRPr="005E7718">
        <w:rPr>
          <w:rFonts w:hint="eastAsia"/>
          <w:sz w:val="24"/>
          <w:szCs w:val="24"/>
        </w:rPr>
        <w:t>は、次のとおりとする。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w:t>
      </w:r>
      <w:r>
        <w:rPr>
          <w:rFonts w:hint="eastAsia"/>
          <w:sz w:val="24"/>
          <w:szCs w:val="24"/>
        </w:rPr>
        <w:t>）</w:t>
      </w:r>
      <w:r w:rsidRPr="005E7718">
        <w:rPr>
          <w:rFonts w:hint="eastAsia"/>
          <w:sz w:val="24"/>
          <w:szCs w:val="24"/>
        </w:rPr>
        <w:t xml:space="preserve">　印刷物</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2</w:t>
      </w:r>
      <w:r>
        <w:rPr>
          <w:rFonts w:hint="eastAsia"/>
          <w:sz w:val="24"/>
          <w:szCs w:val="24"/>
        </w:rPr>
        <w:t>）</w:t>
      </w:r>
      <w:r w:rsidRPr="005E7718">
        <w:rPr>
          <w:rFonts w:hint="eastAsia"/>
          <w:sz w:val="24"/>
          <w:szCs w:val="24"/>
        </w:rPr>
        <w:t xml:space="preserve">　熊野町ホームページ</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3</w:t>
      </w:r>
      <w:r>
        <w:rPr>
          <w:rFonts w:hint="eastAsia"/>
          <w:sz w:val="24"/>
          <w:szCs w:val="24"/>
        </w:rPr>
        <w:t>）</w:t>
      </w:r>
      <w:r w:rsidRPr="005E7718">
        <w:rPr>
          <w:rFonts w:hint="eastAsia"/>
          <w:sz w:val="24"/>
          <w:szCs w:val="24"/>
        </w:rPr>
        <w:t xml:space="preserve">　施設</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4</w:t>
      </w:r>
      <w:r>
        <w:rPr>
          <w:rFonts w:hint="eastAsia"/>
          <w:sz w:val="24"/>
          <w:szCs w:val="24"/>
        </w:rPr>
        <w:t>）</w:t>
      </w:r>
      <w:r w:rsidRPr="005E7718">
        <w:rPr>
          <w:rFonts w:hint="eastAsia"/>
          <w:sz w:val="24"/>
          <w:szCs w:val="24"/>
        </w:rPr>
        <w:t xml:space="preserve">　その他広告媒体として活用できる町の財産</w:t>
      </w:r>
    </w:p>
    <w:p w:rsidR="005E7718" w:rsidRPr="005E7718" w:rsidRDefault="005E7718" w:rsidP="005E7718">
      <w:pPr>
        <w:rPr>
          <w:rFonts w:hint="eastAsia"/>
          <w:sz w:val="24"/>
          <w:szCs w:val="24"/>
        </w:rPr>
      </w:pPr>
      <w:r>
        <w:rPr>
          <w:rFonts w:hint="eastAsia"/>
          <w:sz w:val="24"/>
          <w:szCs w:val="24"/>
        </w:rPr>
        <w:t>（</w:t>
      </w:r>
      <w:r w:rsidRPr="005E7718">
        <w:rPr>
          <w:rFonts w:hint="eastAsia"/>
          <w:sz w:val="24"/>
          <w:szCs w:val="24"/>
        </w:rPr>
        <w:t>掲載の範囲・基準</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3</w:t>
      </w:r>
      <w:r w:rsidRPr="005E7718">
        <w:rPr>
          <w:rFonts w:hint="eastAsia"/>
          <w:sz w:val="24"/>
          <w:szCs w:val="24"/>
        </w:rPr>
        <w:t>条　広告は、広告媒体としての品位を妨げないもの、町民に不利益を与えない中立性のあるものとする。</w:t>
      </w:r>
    </w:p>
    <w:p w:rsidR="005E7718" w:rsidRPr="005E7718" w:rsidRDefault="005E7718" w:rsidP="005E7718">
      <w:pPr>
        <w:ind w:left="240" w:hangingChars="100" w:hanging="240"/>
        <w:rPr>
          <w:rFonts w:hint="eastAsia"/>
          <w:sz w:val="24"/>
          <w:szCs w:val="24"/>
        </w:rPr>
      </w:pPr>
      <w:r w:rsidRPr="005E7718">
        <w:rPr>
          <w:rFonts w:hint="eastAsia"/>
          <w:sz w:val="24"/>
          <w:szCs w:val="24"/>
        </w:rPr>
        <w:t>2</w:t>
      </w:r>
      <w:r w:rsidRPr="005E7718">
        <w:rPr>
          <w:rFonts w:hint="eastAsia"/>
          <w:sz w:val="24"/>
          <w:szCs w:val="24"/>
        </w:rPr>
        <w:t xml:space="preserve">　広告は、社会的に信用度の高い情報でなければならないため、広告の表現は、それにふさわしい信用性と信頼性を持てるものとし、次の各号のいずれにも該当しないものとする。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w:t>
      </w:r>
      <w:r>
        <w:rPr>
          <w:rFonts w:hint="eastAsia"/>
          <w:sz w:val="24"/>
          <w:szCs w:val="24"/>
        </w:rPr>
        <w:t>）</w:t>
      </w:r>
      <w:r w:rsidRPr="005E7718">
        <w:rPr>
          <w:rFonts w:hint="eastAsia"/>
          <w:sz w:val="24"/>
          <w:szCs w:val="24"/>
        </w:rPr>
        <w:t xml:space="preserve">　政治活動、宗教活動、意見広告及び個人の名刺広告</w:t>
      </w:r>
      <w:r>
        <w:rPr>
          <w:rFonts w:hint="eastAsia"/>
          <w:sz w:val="24"/>
          <w:szCs w:val="24"/>
        </w:rPr>
        <w:t xml:space="preserve">　</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2</w:t>
      </w:r>
      <w:r>
        <w:rPr>
          <w:rFonts w:hint="eastAsia"/>
          <w:sz w:val="24"/>
          <w:szCs w:val="24"/>
        </w:rPr>
        <w:t>）</w:t>
      </w:r>
      <w:r w:rsidRPr="005E7718">
        <w:rPr>
          <w:rFonts w:hint="eastAsia"/>
          <w:sz w:val="24"/>
          <w:szCs w:val="24"/>
        </w:rPr>
        <w:t xml:space="preserve">　貸金業法</w:t>
      </w:r>
      <w:r>
        <w:rPr>
          <w:rFonts w:hint="eastAsia"/>
          <w:sz w:val="24"/>
          <w:szCs w:val="24"/>
        </w:rPr>
        <w:t>（</w:t>
      </w:r>
      <w:r w:rsidRPr="005E7718">
        <w:rPr>
          <w:rFonts w:hint="eastAsia"/>
          <w:sz w:val="24"/>
          <w:szCs w:val="24"/>
        </w:rPr>
        <w:t>昭和</w:t>
      </w:r>
      <w:r w:rsidRPr="005E7718">
        <w:rPr>
          <w:rFonts w:hint="eastAsia"/>
          <w:sz w:val="24"/>
          <w:szCs w:val="24"/>
        </w:rPr>
        <w:t>58</w:t>
      </w:r>
      <w:r w:rsidRPr="005E7718">
        <w:rPr>
          <w:rFonts w:hint="eastAsia"/>
          <w:sz w:val="24"/>
          <w:szCs w:val="24"/>
        </w:rPr>
        <w:t>年法律第</w:t>
      </w:r>
      <w:r w:rsidRPr="005E7718">
        <w:rPr>
          <w:rFonts w:hint="eastAsia"/>
          <w:sz w:val="24"/>
          <w:szCs w:val="24"/>
        </w:rPr>
        <w:t>32</w:t>
      </w:r>
      <w:r w:rsidRPr="005E7718">
        <w:rPr>
          <w:rFonts w:hint="eastAsia"/>
          <w:sz w:val="24"/>
          <w:szCs w:val="24"/>
        </w:rPr>
        <w:t>号</w:t>
      </w:r>
      <w:r>
        <w:rPr>
          <w:rFonts w:hint="eastAsia"/>
          <w:sz w:val="24"/>
          <w:szCs w:val="24"/>
        </w:rPr>
        <w:t>）</w:t>
      </w:r>
      <w:r w:rsidRPr="005E7718">
        <w:rPr>
          <w:rFonts w:hint="eastAsia"/>
          <w:sz w:val="24"/>
          <w:szCs w:val="24"/>
        </w:rPr>
        <w:t>第</w:t>
      </w:r>
      <w:r w:rsidRPr="005E7718">
        <w:rPr>
          <w:rFonts w:hint="eastAsia"/>
          <w:sz w:val="24"/>
          <w:szCs w:val="24"/>
        </w:rPr>
        <w:t>2</w:t>
      </w:r>
      <w:r w:rsidRPr="005E7718">
        <w:rPr>
          <w:rFonts w:hint="eastAsia"/>
          <w:sz w:val="24"/>
          <w:szCs w:val="24"/>
        </w:rPr>
        <w:t>条の適用を受ける業であるもの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3</w:t>
      </w:r>
      <w:r>
        <w:rPr>
          <w:rFonts w:hint="eastAsia"/>
          <w:sz w:val="24"/>
          <w:szCs w:val="24"/>
        </w:rPr>
        <w:t>）</w:t>
      </w:r>
      <w:r w:rsidRPr="005E7718">
        <w:rPr>
          <w:rFonts w:hint="eastAsia"/>
          <w:sz w:val="24"/>
          <w:szCs w:val="24"/>
        </w:rPr>
        <w:t xml:space="preserve">　責任の所在及び内容があいまいなもの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4</w:t>
      </w:r>
      <w:r>
        <w:rPr>
          <w:rFonts w:hint="eastAsia"/>
          <w:sz w:val="24"/>
          <w:szCs w:val="24"/>
        </w:rPr>
        <w:t>）</w:t>
      </w:r>
      <w:r w:rsidRPr="005E7718">
        <w:rPr>
          <w:rFonts w:hint="eastAsia"/>
          <w:sz w:val="24"/>
          <w:szCs w:val="24"/>
        </w:rPr>
        <w:t xml:space="preserve">　商品先物取引に関する営業広告</w:t>
      </w:r>
    </w:p>
    <w:p w:rsidR="005E7718" w:rsidRPr="005E7718" w:rsidRDefault="005E7718" w:rsidP="005E7718">
      <w:pPr>
        <w:ind w:leftChars="100" w:left="690" w:hangingChars="200" w:hanging="480"/>
        <w:rPr>
          <w:rFonts w:hint="eastAsia"/>
          <w:sz w:val="24"/>
          <w:szCs w:val="24"/>
        </w:rPr>
      </w:pPr>
      <w:r>
        <w:rPr>
          <w:rFonts w:hint="eastAsia"/>
          <w:sz w:val="24"/>
          <w:szCs w:val="24"/>
        </w:rPr>
        <w:t>（</w:t>
      </w:r>
      <w:r w:rsidRPr="005E7718">
        <w:rPr>
          <w:rFonts w:hint="eastAsia"/>
          <w:sz w:val="24"/>
          <w:szCs w:val="24"/>
        </w:rPr>
        <w:t>5</w:t>
      </w:r>
      <w:r>
        <w:rPr>
          <w:rFonts w:hint="eastAsia"/>
          <w:sz w:val="24"/>
          <w:szCs w:val="24"/>
        </w:rPr>
        <w:t>）</w:t>
      </w:r>
      <w:r w:rsidRPr="005E7718">
        <w:rPr>
          <w:rFonts w:hint="eastAsia"/>
          <w:sz w:val="24"/>
          <w:szCs w:val="24"/>
        </w:rPr>
        <w:t xml:space="preserve">　国際条約、国の法令若しくは地方公共団体の条例等に違反して、又は抵触の恐れ</w:t>
      </w:r>
      <w:bookmarkStart w:id="0" w:name="_GoBack"/>
      <w:bookmarkEnd w:id="0"/>
      <w:r w:rsidRPr="005E7718">
        <w:rPr>
          <w:rFonts w:hint="eastAsia"/>
          <w:sz w:val="24"/>
          <w:szCs w:val="24"/>
        </w:rPr>
        <w:t>のあるもの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6</w:t>
      </w:r>
      <w:r>
        <w:rPr>
          <w:rFonts w:hint="eastAsia"/>
          <w:sz w:val="24"/>
          <w:szCs w:val="24"/>
        </w:rPr>
        <w:t>）</w:t>
      </w:r>
      <w:r w:rsidRPr="005E7718">
        <w:rPr>
          <w:rFonts w:hint="eastAsia"/>
          <w:sz w:val="24"/>
          <w:szCs w:val="24"/>
        </w:rPr>
        <w:t xml:space="preserve">　公の秩序若しくは善良な風俗に反し、又は反する恐れのあるもの</w:t>
      </w:r>
    </w:p>
    <w:p w:rsidR="005E7718" w:rsidRPr="005E7718" w:rsidRDefault="005E7718" w:rsidP="005E7718">
      <w:pPr>
        <w:ind w:leftChars="100" w:left="450" w:hangingChars="100" w:hanging="240"/>
        <w:rPr>
          <w:rFonts w:hint="eastAsia"/>
          <w:sz w:val="24"/>
          <w:szCs w:val="24"/>
        </w:rPr>
      </w:pPr>
      <w:r>
        <w:rPr>
          <w:rFonts w:hint="eastAsia"/>
          <w:sz w:val="24"/>
          <w:szCs w:val="24"/>
        </w:rPr>
        <w:t>（</w:t>
      </w:r>
      <w:r w:rsidRPr="005E7718">
        <w:rPr>
          <w:rFonts w:hint="eastAsia"/>
          <w:sz w:val="24"/>
          <w:szCs w:val="24"/>
        </w:rPr>
        <w:t>7</w:t>
      </w:r>
      <w:r>
        <w:rPr>
          <w:rFonts w:hint="eastAsia"/>
          <w:sz w:val="24"/>
          <w:szCs w:val="24"/>
        </w:rPr>
        <w:t>）</w:t>
      </w:r>
      <w:r w:rsidRPr="005E7718">
        <w:rPr>
          <w:rFonts w:hint="eastAsia"/>
          <w:sz w:val="24"/>
          <w:szCs w:val="24"/>
        </w:rPr>
        <w:t xml:space="preserve">　本町又は他の地方公共団体が、広告の対象製品、商品若しくはサービスを推奨している表現のもの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8</w:t>
      </w:r>
      <w:r>
        <w:rPr>
          <w:rFonts w:hint="eastAsia"/>
          <w:sz w:val="24"/>
          <w:szCs w:val="24"/>
        </w:rPr>
        <w:t>）</w:t>
      </w:r>
      <w:r w:rsidRPr="005E7718">
        <w:rPr>
          <w:rFonts w:hint="eastAsia"/>
          <w:sz w:val="24"/>
          <w:szCs w:val="24"/>
        </w:rPr>
        <w:t xml:space="preserve">　虚偽又は誤認される恐れがある広告</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9</w:t>
      </w:r>
      <w:r>
        <w:rPr>
          <w:rFonts w:hint="eastAsia"/>
          <w:sz w:val="24"/>
          <w:szCs w:val="24"/>
        </w:rPr>
        <w:t>）</w:t>
      </w:r>
      <w:r w:rsidRPr="005E7718">
        <w:rPr>
          <w:rFonts w:hint="eastAsia"/>
          <w:sz w:val="24"/>
          <w:szCs w:val="24"/>
        </w:rPr>
        <w:t xml:space="preserve">　必要以上に購買欲をそそると思われるもの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10</w:t>
      </w:r>
      <w:r>
        <w:rPr>
          <w:rFonts w:hint="eastAsia"/>
          <w:sz w:val="24"/>
          <w:szCs w:val="24"/>
        </w:rPr>
        <w:t>）</w:t>
      </w:r>
      <w:r w:rsidRPr="005E7718">
        <w:rPr>
          <w:rFonts w:hint="eastAsia"/>
          <w:sz w:val="24"/>
          <w:szCs w:val="24"/>
        </w:rPr>
        <w:t xml:space="preserve">　青少年の教育上好ましくないもの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11</w:t>
      </w:r>
      <w:r>
        <w:rPr>
          <w:rFonts w:hint="eastAsia"/>
          <w:sz w:val="24"/>
          <w:szCs w:val="24"/>
        </w:rPr>
        <w:t>）</w:t>
      </w:r>
      <w:r w:rsidRPr="005E7718">
        <w:rPr>
          <w:rFonts w:hint="eastAsia"/>
          <w:sz w:val="24"/>
          <w:szCs w:val="24"/>
        </w:rPr>
        <w:t xml:space="preserve">　他を誹謗、中傷又は排斥するもの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12</w:t>
      </w:r>
      <w:r>
        <w:rPr>
          <w:rFonts w:hint="eastAsia"/>
          <w:sz w:val="24"/>
          <w:szCs w:val="24"/>
        </w:rPr>
        <w:t>）</w:t>
      </w:r>
      <w:r w:rsidRPr="005E7718">
        <w:rPr>
          <w:rFonts w:hint="eastAsia"/>
          <w:sz w:val="24"/>
          <w:szCs w:val="24"/>
        </w:rPr>
        <w:t xml:space="preserve">　無体財産権を侵害したもの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13</w:t>
      </w:r>
      <w:r>
        <w:rPr>
          <w:rFonts w:hint="eastAsia"/>
          <w:sz w:val="24"/>
          <w:szCs w:val="24"/>
        </w:rPr>
        <w:t>）</w:t>
      </w:r>
      <w:r w:rsidRPr="005E7718">
        <w:rPr>
          <w:rFonts w:hint="eastAsia"/>
          <w:sz w:val="24"/>
          <w:szCs w:val="24"/>
        </w:rPr>
        <w:t xml:space="preserve">　消費者に不利益を与える恐れのあるもの</w:t>
      </w:r>
    </w:p>
    <w:p w:rsidR="005E7718" w:rsidRPr="005E7718" w:rsidRDefault="005E7718" w:rsidP="005E7718">
      <w:pPr>
        <w:ind w:leftChars="100" w:left="690" w:hangingChars="200" w:hanging="480"/>
        <w:rPr>
          <w:rFonts w:hint="eastAsia"/>
          <w:sz w:val="24"/>
          <w:szCs w:val="24"/>
        </w:rPr>
      </w:pPr>
      <w:r>
        <w:rPr>
          <w:rFonts w:hint="eastAsia"/>
          <w:sz w:val="24"/>
          <w:szCs w:val="24"/>
        </w:rPr>
        <w:t>（</w:t>
      </w:r>
      <w:r w:rsidRPr="005E7718">
        <w:rPr>
          <w:rFonts w:hint="eastAsia"/>
          <w:sz w:val="24"/>
          <w:szCs w:val="24"/>
        </w:rPr>
        <w:t>14</w:t>
      </w:r>
      <w:r>
        <w:rPr>
          <w:rFonts w:hint="eastAsia"/>
          <w:sz w:val="24"/>
          <w:szCs w:val="24"/>
        </w:rPr>
        <w:t>）</w:t>
      </w:r>
      <w:r w:rsidRPr="005E7718">
        <w:rPr>
          <w:rFonts w:hint="eastAsia"/>
          <w:sz w:val="24"/>
          <w:szCs w:val="24"/>
        </w:rPr>
        <w:t xml:space="preserve">　前各号に定めるもののほか、町長が広告として掲載することが適当でないと認めるもの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広告掲載の優先順位</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4</w:t>
      </w:r>
      <w:r w:rsidRPr="005E7718">
        <w:rPr>
          <w:rFonts w:hint="eastAsia"/>
          <w:sz w:val="24"/>
          <w:szCs w:val="24"/>
        </w:rPr>
        <w:t>条　広告掲載を決定する場合の優先順位</w:t>
      </w:r>
      <w:r>
        <w:rPr>
          <w:rFonts w:hint="eastAsia"/>
          <w:sz w:val="24"/>
          <w:szCs w:val="24"/>
        </w:rPr>
        <w:t>（</w:t>
      </w:r>
      <w:r w:rsidRPr="005E7718">
        <w:rPr>
          <w:rFonts w:hint="eastAsia"/>
          <w:sz w:val="24"/>
          <w:szCs w:val="24"/>
        </w:rPr>
        <w:t>以下「優先順位」という。</w:t>
      </w:r>
      <w:r>
        <w:rPr>
          <w:rFonts w:hint="eastAsia"/>
          <w:sz w:val="24"/>
          <w:szCs w:val="24"/>
        </w:rPr>
        <w:t>）</w:t>
      </w:r>
      <w:r w:rsidRPr="005E7718">
        <w:rPr>
          <w:rFonts w:hint="eastAsia"/>
          <w:sz w:val="24"/>
          <w:szCs w:val="24"/>
        </w:rPr>
        <w:t>は、次のとおりとする。ただし、同一順位内における優先順位は、第</w:t>
      </w:r>
      <w:r w:rsidRPr="005E7718">
        <w:rPr>
          <w:rFonts w:hint="eastAsia"/>
          <w:sz w:val="24"/>
          <w:szCs w:val="24"/>
        </w:rPr>
        <w:t>8</w:t>
      </w:r>
      <w:r w:rsidRPr="005E7718">
        <w:rPr>
          <w:rFonts w:hint="eastAsia"/>
          <w:sz w:val="24"/>
          <w:szCs w:val="24"/>
        </w:rPr>
        <w:t>条に規定する広告掲載申込みの受付順とする。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1</w:t>
      </w:r>
      <w:r>
        <w:rPr>
          <w:rFonts w:hint="eastAsia"/>
          <w:sz w:val="24"/>
          <w:szCs w:val="24"/>
        </w:rPr>
        <w:t>）</w:t>
      </w:r>
      <w:r w:rsidRPr="005E7718">
        <w:rPr>
          <w:rFonts w:hint="eastAsia"/>
          <w:sz w:val="24"/>
          <w:szCs w:val="24"/>
        </w:rPr>
        <w:t xml:space="preserve">　第</w:t>
      </w:r>
      <w:r w:rsidRPr="005E7718">
        <w:rPr>
          <w:rFonts w:hint="eastAsia"/>
          <w:sz w:val="24"/>
          <w:szCs w:val="24"/>
        </w:rPr>
        <w:t>1</w:t>
      </w:r>
      <w:r w:rsidRPr="005E7718">
        <w:rPr>
          <w:rFonts w:hint="eastAsia"/>
          <w:sz w:val="24"/>
          <w:szCs w:val="24"/>
        </w:rPr>
        <w:t>順位　国、政府機関、地方公共団体及びそれに類するもの</w:t>
      </w:r>
      <w:r>
        <w:rPr>
          <w:rFonts w:hint="eastAsia"/>
          <w:sz w:val="24"/>
          <w:szCs w:val="24"/>
        </w:rPr>
        <w:t xml:space="preserve">　</w:t>
      </w:r>
    </w:p>
    <w:p w:rsidR="005E7718" w:rsidRPr="005E7718" w:rsidRDefault="005E7718" w:rsidP="005E7718">
      <w:pPr>
        <w:ind w:leftChars="100" w:left="450" w:hangingChars="100" w:hanging="240"/>
        <w:rPr>
          <w:rFonts w:hint="eastAsia"/>
          <w:sz w:val="24"/>
          <w:szCs w:val="24"/>
        </w:rPr>
      </w:pPr>
      <w:r>
        <w:rPr>
          <w:rFonts w:hint="eastAsia"/>
          <w:sz w:val="24"/>
          <w:szCs w:val="24"/>
        </w:rPr>
        <w:t>（</w:t>
      </w:r>
      <w:r w:rsidRPr="005E7718">
        <w:rPr>
          <w:rFonts w:hint="eastAsia"/>
          <w:sz w:val="24"/>
          <w:szCs w:val="24"/>
        </w:rPr>
        <w:t>2</w:t>
      </w:r>
      <w:r>
        <w:rPr>
          <w:rFonts w:hint="eastAsia"/>
          <w:sz w:val="24"/>
          <w:szCs w:val="24"/>
        </w:rPr>
        <w:t>）</w:t>
      </w:r>
      <w:r w:rsidRPr="005E7718">
        <w:rPr>
          <w:rFonts w:hint="eastAsia"/>
          <w:sz w:val="24"/>
          <w:szCs w:val="24"/>
        </w:rPr>
        <w:t xml:space="preserve">　第</w:t>
      </w:r>
      <w:r w:rsidRPr="005E7718">
        <w:rPr>
          <w:rFonts w:hint="eastAsia"/>
          <w:sz w:val="24"/>
          <w:szCs w:val="24"/>
        </w:rPr>
        <w:t>2</w:t>
      </w:r>
      <w:r w:rsidRPr="005E7718">
        <w:rPr>
          <w:rFonts w:hint="eastAsia"/>
          <w:sz w:val="24"/>
          <w:szCs w:val="24"/>
        </w:rPr>
        <w:t>順位　町民の日常生活に関連する公共的性格のある私企業等で、町内に事業所等を有するもの</w:t>
      </w:r>
    </w:p>
    <w:p w:rsidR="005E7718" w:rsidRPr="005E7718" w:rsidRDefault="005E7718" w:rsidP="005E7718">
      <w:pPr>
        <w:ind w:leftChars="100" w:left="450" w:hangingChars="100" w:hanging="240"/>
        <w:rPr>
          <w:rFonts w:hint="eastAsia"/>
          <w:sz w:val="24"/>
          <w:szCs w:val="24"/>
        </w:rPr>
      </w:pPr>
      <w:r>
        <w:rPr>
          <w:rFonts w:hint="eastAsia"/>
          <w:sz w:val="24"/>
          <w:szCs w:val="24"/>
        </w:rPr>
        <w:t>（</w:t>
      </w:r>
      <w:r w:rsidRPr="005E7718">
        <w:rPr>
          <w:rFonts w:hint="eastAsia"/>
          <w:sz w:val="24"/>
          <w:szCs w:val="24"/>
        </w:rPr>
        <w:t>3</w:t>
      </w:r>
      <w:r>
        <w:rPr>
          <w:rFonts w:hint="eastAsia"/>
          <w:sz w:val="24"/>
          <w:szCs w:val="24"/>
        </w:rPr>
        <w:t>）</w:t>
      </w:r>
      <w:r w:rsidRPr="005E7718">
        <w:rPr>
          <w:rFonts w:hint="eastAsia"/>
          <w:sz w:val="24"/>
          <w:szCs w:val="24"/>
        </w:rPr>
        <w:t xml:space="preserve">　第</w:t>
      </w:r>
      <w:r w:rsidRPr="005E7718">
        <w:rPr>
          <w:rFonts w:hint="eastAsia"/>
          <w:sz w:val="24"/>
          <w:szCs w:val="24"/>
        </w:rPr>
        <w:t>3</w:t>
      </w:r>
      <w:r w:rsidRPr="005E7718">
        <w:rPr>
          <w:rFonts w:hint="eastAsia"/>
          <w:sz w:val="24"/>
          <w:szCs w:val="24"/>
        </w:rPr>
        <w:t>順位　前</w:t>
      </w:r>
      <w:r w:rsidRPr="005E7718">
        <w:rPr>
          <w:rFonts w:hint="eastAsia"/>
          <w:sz w:val="24"/>
          <w:szCs w:val="24"/>
        </w:rPr>
        <w:t>2</w:t>
      </w:r>
      <w:r w:rsidRPr="005E7718">
        <w:rPr>
          <w:rFonts w:hint="eastAsia"/>
          <w:sz w:val="24"/>
          <w:szCs w:val="24"/>
        </w:rPr>
        <w:t>号に掲げるもの以外の私企業及び自営業で町内に事業所等を有するもの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4</w:t>
      </w:r>
      <w:r>
        <w:rPr>
          <w:rFonts w:hint="eastAsia"/>
          <w:sz w:val="24"/>
          <w:szCs w:val="24"/>
        </w:rPr>
        <w:t>）</w:t>
      </w:r>
      <w:r w:rsidRPr="005E7718">
        <w:rPr>
          <w:rFonts w:hint="eastAsia"/>
          <w:sz w:val="24"/>
          <w:szCs w:val="24"/>
        </w:rPr>
        <w:t xml:space="preserve">　第</w:t>
      </w:r>
      <w:r w:rsidRPr="005E7718">
        <w:rPr>
          <w:rFonts w:hint="eastAsia"/>
          <w:sz w:val="24"/>
          <w:szCs w:val="24"/>
        </w:rPr>
        <w:t>4</w:t>
      </w:r>
      <w:r w:rsidRPr="005E7718">
        <w:rPr>
          <w:rFonts w:hint="eastAsia"/>
          <w:sz w:val="24"/>
          <w:szCs w:val="24"/>
        </w:rPr>
        <w:t>順位　その他広告を掲載することが適当であると町長が認めるもの</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広告の掲載位置</w:t>
      </w:r>
      <w:r>
        <w:rPr>
          <w:rFonts w:hint="eastAsia"/>
          <w:sz w:val="24"/>
          <w:szCs w:val="24"/>
        </w:rPr>
        <w:t>）</w:t>
      </w:r>
    </w:p>
    <w:p w:rsidR="005E7718" w:rsidRPr="005E7718" w:rsidRDefault="005E7718" w:rsidP="005E7718">
      <w:pPr>
        <w:rPr>
          <w:rFonts w:hint="eastAsia"/>
          <w:sz w:val="24"/>
          <w:szCs w:val="24"/>
        </w:rPr>
      </w:pPr>
      <w:r w:rsidRPr="005E7718">
        <w:rPr>
          <w:rFonts w:hint="eastAsia"/>
          <w:sz w:val="24"/>
          <w:szCs w:val="24"/>
        </w:rPr>
        <w:lastRenderedPageBreak/>
        <w:t>第</w:t>
      </w:r>
      <w:r w:rsidRPr="005E7718">
        <w:rPr>
          <w:rFonts w:hint="eastAsia"/>
          <w:sz w:val="24"/>
          <w:szCs w:val="24"/>
        </w:rPr>
        <w:t>5</w:t>
      </w:r>
      <w:r w:rsidRPr="005E7718">
        <w:rPr>
          <w:rFonts w:hint="eastAsia"/>
          <w:sz w:val="24"/>
          <w:szCs w:val="24"/>
        </w:rPr>
        <w:t>条　広告の掲載位置は、広告媒体ごとに町長が別に定める。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広告掲載料</w:t>
      </w:r>
      <w:r>
        <w:rPr>
          <w:rFonts w:hint="eastAsia"/>
          <w:sz w:val="24"/>
          <w:szCs w:val="24"/>
        </w:rPr>
        <w:t>）</w:t>
      </w:r>
    </w:p>
    <w:p w:rsidR="005E7718" w:rsidRPr="005E7718" w:rsidRDefault="005E7718" w:rsidP="005E7718">
      <w:pPr>
        <w:rPr>
          <w:rFonts w:hint="eastAsia"/>
          <w:sz w:val="24"/>
          <w:szCs w:val="24"/>
        </w:rPr>
      </w:pPr>
      <w:r w:rsidRPr="005E7718">
        <w:rPr>
          <w:rFonts w:hint="eastAsia"/>
          <w:sz w:val="24"/>
          <w:szCs w:val="24"/>
        </w:rPr>
        <w:t>第</w:t>
      </w:r>
      <w:r w:rsidRPr="005E7718">
        <w:rPr>
          <w:rFonts w:hint="eastAsia"/>
          <w:sz w:val="24"/>
          <w:szCs w:val="24"/>
        </w:rPr>
        <w:t>6</w:t>
      </w:r>
      <w:r w:rsidRPr="005E7718">
        <w:rPr>
          <w:rFonts w:hint="eastAsia"/>
          <w:sz w:val="24"/>
          <w:szCs w:val="24"/>
        </w:rPr>
        <w:t>条　広告掲載は有料とし、掲載料は広告媒体ごとに町長が別に定める。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掲載希望者の募集</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第７条　町長は、広告の掲載を希望する者</w:t>
      </w:r>
      <w:r>
        <w:rPr>
          <w:rFonts w:hint="eastAsia"/>
          <w:sz w:val="24"/>
          <w:szCs w:val="24"/>
        </w:rPr>
        <w:t>（</w:t>
      </w:r>
      <w:r w:rsidRPr="005E7718">
        <w:rPr>
          <w:rFonts w:hint="eastAsia"/>
          <w:sz w:val="24"/>
          <w:szCs w:val="24"/>
        </w:rPr>
        <w:t>以下「広告掲載希望者」という。</w:t>
      </w:r>
      <w:r>
        <w:rPr>
          <w:rFonts w:hint="eastAsia"/>
          <w:sz w:val="24"/>
          <w:szCs w:val="24"/>
        </w:rPr>
        <w:t>）</w:t>
      </w:r>
      <w:r w:rsidRPr="005E7718">
        <w:rPr>
          <w:rFonts w:hint="eastAsia"/>
          <w:sz w:val="24"/>
          <w:szCs w:val="24"/>
        </w:rPr>
        <w:t>を、広報くまの等により公募するものとする。ただし、広告媒体の性質等を勘案し町長が適当と認めたときは、これによらないことができる。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広告の申込み</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8</w:t>
      </w:r>
      <w:r w:rsidRPr="005E7718">
        <w:rPr>
          <w:rFonts w:hint="eastAsia"/>
          <w:sz w:val="24"/>
          <w:szCs w:val="24"/>
        </w:rPr>
        <w:t>条　広告掲載希望者は、熊野町広告掲載申込書</w:t>
      </w:r>
      <w:r>
        <w:rPr>
          <w:rFonts w:hint="eastAsia"/>
          <w:sz w:val="24"/>
          <w:szCs w:val="24"/>
        </w:rPr>
        <w:t>（</w:t>
      </w:r>
      <w:r w:rsidRPr="005E7718">
        <w:rPr>
          <w:rFonts w:hint="eastAsia"/>
          <w:sz w:val="24"/>
          <w:szCs w:val="24"/>
        </w:rPr>
        <w:t>様式第</w:t>
      </w:r>
      <w:r w:rsidRPr="005E7718">
        <w:rPr>
          <w:rFonts w:hint="eastAsia"/>
          <w:sz w:val="24"/>
          <w:szCs w:val="24"/>
        </w:rPr>
        <w:t>1</w:t>
      </w:r>
      <w:r w:rsidRPr="005E7718">
        <w:rPr>
          <w:rFonts w:hint="eastAsia"/>
          <w:sz w:val="24"/>
          <w:szCs w:val="24"/>
        </w:rPr>
        <w:t>号</w:t>
      </w:r>
      <w:r>
        <w:rPr>
          <w:rFonts w:hint="eastAsia"/>
          <w:sz w:val="24"/>
          <w:szCs w:val="24"/>
        </w:rPr>
        <w:t>）</w:t>
      </w:r>
      <w:r w:rsidRPr="005E7718">
        <w:rPr>
          <w:rFonts w:hint="eastAsia"/>
          <w:sz w:val="24"/>
          <w:szCs w:val="24"/>
        </w:rPr>
        <w:t>に、掲載しようとする広告の原稿案を添えて、町長が定める期間内に申し込むものとする。</w:t>
      </w:r>
    </w:p>
    <w:p w:rsidR="005E7718" w:rsidRPr="005E7718" w:rsidRDefault="005E7718" w:rsidP="005E7718">
      <w:pPr>
        <w:ind w:left="240" w:hangingChars="100" w:hanging="240"/>
        <w:rPr>
          <w:rFonts w:hint="eastAsia"/>
          <w:sz w:val="24"/>
          <w:szCs w:val="24"/>
        </w:rPr>
      </w:pPr>
      <w:r w:rsidRPr="005E7718">
        <w:rPr>
          <w:rFonts w:hint="eastAsia"/>
          <w:sz w:val="24"/>
          <w:szCs w:val="24"/>
        </w:rPr>
        <w:t>2</w:t>
      </w:r>
      <w:r w:rsidRPr="005E7718">
        <w:rPr>
          <w:rFonts w:hint="eastAsia"/>
          <w:sz w:val="24"/>
          <w:szCs w:val="24"/>
        </w:rPr>
        <w:t xml:space="preserve">　広告掲載希望者は、その年度の初回申し込み時に、納税証明書</w:t>
      </w:r>
      <w:r>
        <w:rPr>
          <w:rFonts w:hint="eastAsia"/>
          <w:sz w:val="24"/>
          <w:szCs w:val="24"/>
        </w:rPr>
        <w:t>（</w:t>
      </w:r>
      <w:r w:rsidRPr="005E7718">
        <w:rPr>
          <w:rFonts w:hint="eastAsia"/>
          <w:sz w:val="24"/>
          <w:szCs w:val="24"/>
        </w:rPr>
        <w:t>法人税</w:t>
      </w:r>
      <w:r>
        <w:rPr>
          <w:rFonts w:hint="eastAsia"/>
          <w:sz w:val="24"/>
          <w:szCs w:val="24"/>
        </w:rPr>
        <w:t>（</w:t>
      </w:r>
      <w:r w:rsidRPr="005E7718">
        <w:rPr>
          <w:rFonts w:hint="eastAsia"/>
          <w:sz w:val="24"/>
          <w:szCs w:val="24"/>
        </w:rPr>
        <w:t>個人については所得税</w:t>
      </w:r>
      <w:r>
        <w:rPr>
          <w:rFonts w:hint="eastAsia"/>
          <w:sz w:val="24"/>
          <w:szCs w:val="24"/>
        </w:rPr>
        <w:t>）</w:t>
      </w:r>
      <w:r w:rsidRPr="005E7718">
        <w:rPr>
          <w:rFonts w:hint="eastAsia"/>
          <w:sz w:val="24"/>
          <w:szCs w:val="24"/>
        </w:rPr>
        <w:t>、消費税及び地方消費税</w:t>
      </w:r>
      <w:r>
        <w:rPr>
          <w:rFonts w:hint="eastAsia"/>
          <w:sz w:val="24"/>
          <w:szCs w:val="24"/>
        </w:rPr>
        <w:t>（</w:t>
      </w:r>
      <w:r w:rsidRPr="005E7718">
        <w:rPr>
          <w:rFonts w:hint="eastAsia"/>
          <w:sz w:val="24"/>
          <w:szCs w:val="24"/>
        </w:rPr>
        <w:t>未納が無い旨の証明</w:t>
      </w:r>
      <w:r>
        <w:rPr>
          <w:rFonts w:hint="eastAsia"/>
          <w:sz w:val="24"/>
          <w:szCs w:val="24"/>
        </w:rPr>
        <w:t>）</w:t>
      </w:r>
      <w:r w:rsidRPr="005E7718">
        <w:rPr>
          <w:rFonts w:hint="eastAsia"/>
          <w:sz w:val="24"/>
          <w:szCs w:val="24"/>
        </w:rPr>
        <w:t>及び市町村税の滞納又は課税の無いことが分かる書類</w:t>
      </w:r>
      <w:r>
        <w:rPr>
          <w:rFonts w:hint="eastAsia"/>
          <w:sz w:val="24"/>
          <w:szCs w:val="24"/>
        </w:rPr>
        <w:t>）</w:t>
      </w:r>
      <w:r w:rsidRPr="005E7718">
        <w:rPr>
          <w:rFonts w:hint="eastAsia"/>
          <w:sz w:val="24"/>
          <w:szCs w:val="24"/>
        </w:rPr>
        <w:t>を提出しなければならない。ただし、熊野町に事業所を置くもの若しくは住所を有するものは町税納付状況調査に同意することにより熊野町町税にかかる納税証明書は省略できるものとする。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広告掲載の決定</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9</w:t>
      </w:r>
      <w:r w:rsidRPr="005E7718">
        <w:rPr>
          <w:rFonts w:hint="eastAsia"/>
          <w:sz w:val="24"/>
          <w:szCs w:val="24"/>
        </w:rPr>
        <w:t>条　町長は、前条に規定する広告掲載の申込みがあったときは、当該広告の掲載の可否を決定するものとする。</w:t>
      </w:r>
    </w:p>
    <w:p w:rsidR="005E7718" w:rsidRPr="005E7718" w:rsidRDefault="005E7718" w:rsidP="005E7718">
      <w:pPr>
        <w:ind w:left="240" w:hangingChars="100" w:hanging="240"/>
        <w:rPr>
          <w:rFonts w:hint="eastAsia"/>
          <w:sz w:val="24"/>
          <w:szCs w:val="24"/>
        </w:rPr>
      </w:pPr>
      <w:r w:rsidRPr="005E7718">
        <w:rPr>
          <w:rFonts w:hint="eastAsia"/>
          <w:sz w:val="24"/>
          <w:szCs w:val="24"/>
        </w:rPr>
        <w:t>2</w:t>
      </w:r>
      <w:r w:rsidRPr="005E7718">
        <w:rPr>
          <w:rFonts w:hint="eastAsia"/>
          <w:sz w:val="24"/>
          <w:szCs w:val="24"/>
        </w:rPr>
        <w:t xml:space="preserve">　町長は、広告掲載の可否を決定したときは、その結果を広告の掲載を申し込んだ者</w:t>
      </w:r>
      <w:r>
        <w:rPr>
          <w:rFonts w:hint="eastAsia"/>
          <w:sz w:val="24"/>
          <w:szCs w:val="24"/>
        </w:rPr>
        <w:t>（</w:t>
      </w:r>
      <w:r w:rsidRPr="005E7718">
        <w:rPr>
          <w:rFonts w:hint="eastAsia"/>
          <w:sz w:val="24"/>
          <w:szCs w:val="24"/>
        </w:rPr>
        <w:t>以下「申込者」という。</w:t>
      </w:r>
      <w:r>
        <w:rPr>
          <w:rFonts w:hint="eastAsia"/>
          <w:sz w:val="24"/>
          <w:szCs w:val="24"/>
        </w:rPr>
        <w:t>）</w:t>
      </w:r>
      <w:r w:rsidRPr="005E7718">
        <w:rPr>
          <w:rFonts w:hint="eastAsia"/>
          <w:sz w:val="24"/>
          <w:szCs w:val="24"/>
        </w:rPr>
        <w:t>に熊野町広告掲載決定通知書</w:t>
      </w:r>
      <w:r>
        <w:rPr>
          <w:rFonts w:hint="eastAsia"/>
          <w:sz w:val="24"/>
          <w:szCs w:val="24"/>
        </w:rPr>
        <w:t>（</w:t>
      </w:r>
      <w:r w:rsidRPr="005E7718">
        <w:rPr>
          <w:rFonts w:hint="eastAsia"/>
          <w:sz w:val="24"/>
          <w:szCs w:val="24"/>
        </w:rPr>
        <w:t>様式第</w:t>
      </w:r>
      <w:r w:rsidRPr="005E7718">
        <w:rPr>
          <w:rFonts w:hint="eastAsia"/>
          <w:sz w:val="24"/>
          <w:szCs w:val="24"/>
        </w:rPr>
        <w:t>2</w:t>
      </w:r>
      <w:r w:rsidRPr="005E7718">
        <w:rPr>
          <w:rFonts w:hint="eastAsia"/>
          <w:sz w:val="24"/>
          <w:szCs w:val="24"/>
        </w:rPr>
        <w:t>号</w:t>
      </w:r>
      <w:r>
        <w:rPr>
          <w:rFonts w:hint="eastAsia"/>
          <w:sz w:val="24"/>
          <w:szCs w:val="24"/>
        </w:rPr>
        <w:t>）</w:t>
      </w:r>
      <w:r w:rsidRPr="005E7718">
        <w:rPr>
          <w:rFonts w:hint="eastAsia"/>
          <w:sz w:val="24"/>
          <w:szCs w:val="24"/>
        </w:rPr>
        <w:t>により通知するものとする。</w:t>
      </w:r>
    </w:p>
    <w:p w:rsidR="005E7718" w:rsidRPr="005E7718" w:rsidRDefault="005E7718" w:rsidP="005E7718">
      <w:pPr>
        <w:ind w:left="240" w:hangingChars="100" w:hanging="240"/>
        <w:rPr>
          <w:rFonts w:hint="eastAsia"/>
          <w:sz w:val="24"/>
          <w:szCs w:val="24"/>
        </w:rPr>
      </w:pPr>
      <w:r w:rsidRPr="005E7718">
        <w:rPr>
          <w:rFonts w:hint="eastAsia"/>
          <w:sz w:val="24"/>
          <w:szCs w:val="24"/>
        </w:rPr>
        <w:t>3</w:t>
      </w:r>
      <w:r w:rsidRPr="005E7718">
        <w:rPr>
          <w:rFonts w:hint="eastAsia"/>
          <w:sz w:val="24"/>
          <w:szCs w:val="24"/>
        </w:rPr>
        <w:t xml:space="preserve">　広告を掲載する旨の決定通知</w:t>
      </w:r>
      <w:r>
        <w:rPr>
          <w:rFonts w:hint="eastAsia"/>
          <w:sz w:val="24"/>
          <w:szCs w:val="24"/>
        </w:rPr>
        <w:t>（</w:t>
      </w:r>
      <w:r w:rsidRPr="005E7718">
        <w:rPr>
          <w:rFonts w:hint="eastAsia"/>
          <w:sz w:val="24"/>
          <w:szCs w:val="24"/>
        </w:rPr>
        <w:t>以下「掲載決定通知」という。</w:t>
      </w:r>
      <w:r>
        <w:rPr>
          <w:rFonts w:hint="eastAsia"/>
          <w:sz w:val="24"/>
          <w:szCs w:val="24"/>
        </w:rPr>
        <w:t>）</w:t>
      </w:r>
      <w:r w:rsidRPr="005E7718">
        <w:rPr>
          <w:rFonts w:hint="eastAsia"/>
          <w:sz w:val="24"/>
          <w:szCs w:val="24"/>
        </w:rPr>
        <w:t>を受けた申込者</w:t>
      </w:r>
      <w:r>
        <w:rPr>
          <w:rFonts w:hint="eastAsia"/>
          <w:sz w:val="24"/>
          <w:szCs w:val="24"/>
        </w:rPr>
        <w:t>（</w:t>
      </w:r>
      <w:r w:rsidRPr="005E7718">
        <w:rPr>
          <w:rFonts w:hint="eastAsia"/>
          <w:sz w:val="24"/>
          <w:szCs w:val="24"/>
        </w:rPr>
        <w:t>以下「広告主」という。</w:t>
      </w:r>
      <w:r>
        <w:rPr>
          <w:rFonts w:hint="eastAsia"/>
          <w:sz w:val="24"/>
          <w:szCs w:val="24"/>
        </w:rPr>
        <w:t>）</w:t>
      </w:r>
      <w:r w:rsidRPr="005E7718">
        <w:rPr>
          <w:rFonts w:hint="eastAsia"/>
          <w:sz w:val="24"/>
          <w:szCs w:val="24"/>
        </w:rPr>
        <w:t>は、町長が指定する期日までに、掲載しようとする広告の版下原稿又は広告物を提出するものとする。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広告掲載料の納付</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10</w:t>
      </w:r>
      <w:r w:rsidRPr="005E7718">
        <w:rPr>
          <w:rFonts w:hint="eastAsia"/>
          <w:sz w:val="24"/>
          <w:szCs w:val="24"/>
        </w:rPr>
        <w:t>条　広告掲載料は、前条第</w:t>
      </w:r>
      <w:r w:rsidRPr="005E7718">
        <w:rPr>
          <w:rFonts w:hint="eastAsia"/>
          <w:sz w:val="24"/>
          <w:szCs w:val="24"/>
        </w:rPr>
        <w:t>3</w:t>
      </w:r>
      <w:r w:rsidRPr="005E7718">
        <w:rPr>
          <w:rFonts w:hint="eastAsia"/>
          <w:sz w:val="24"/>
          <w:szCs w:val="24"/>
        </w:rPr>
        <w:t>項の規定による掲載決定通知を受理した後において、町長が指定する期日までに、一括納入するものとする。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広告主の責任等</w:t>
      </w:r>
      <w:r>
        <w:rPr>
          <w:rFonts w:hint="eastAsia"/>
          <w:sz w:val="24"/>
          <w:szCs w:val="24"/>
        </w:rPr>
        <w:t>）</w:t>
      </w:r>
    </w:p>
    <w:p w:rsidR="005E7718" w:rsidRPr="005E7718" w:rsidRDefault="005E7718" w:rsidP="005E7718">
      <w:pPr>
        <w:rPr>
          <w:rFonts w:hint="eastAsia"/>
          <w:sz w:val="24"/>
          <w:szCs w:val="24"/>
        </w:rPr>
      </w:pPr>
      <w:r w:rsidRPr="005E7718">
        <w:rPr>
          <w:rFonts w:hint="eastAsia"/>
          <w:sz w:val="24"/>
          <w:szCs w:val="24"/>
        </w:rPr>
        <w:t>第</w:t>
      </w:r>
      <w:r w:rsidRPr="005E7718">
        <w:rPr>
          <w:rFonts w:hint="eastAsia"/>
          <w:sz w:val="24"/>
          <w:szCs w:val="24"/>
        </w:rPr>
        <w:t>11</w:t>
      </w:r>
      <w:r w:rsidRPr="005E7718">
        <w:rPr>
          <w:rFonts w:hint="eastAsia"/>
          <w:sz w:val="24"/>
          <w:szCs w:val="24"/>
        </w:rPr>
        <w:t>条　広告の内容に関する責任は、広告主が負うものとする。</w:t>
      </w:r>
    </w:p>
    <w:p w:rsidR="005E7718" w:rsidRPr="005E7718" w:rsidRDefault="005E7718" w:rsidP="005E7718">
      <w:pPr>
        <w:rPr>
          <w:rFonts w:hint="eastAsia"/>
          <w:sz w:val="24"/>
          <w:szCs w:val="24"/>
        </w:rPr>
      </w:pPr>
      <w:r w:rsidRPr="005E7718">
        <w:rPr>
          <w:rFonts w:hint="eastAsia"/>
          <w:sz w:val="24"/>
          <w:szCs w:val="24"/>
        </w:rPr>
        <w:t>２　版下原稿等の作成経費は、広告主の負担とする。</w:t>
      </w:r>
    </w:p>
    <w:p w:rsidR="005E7718" w:rsidRPr="005E7718" w:rsidRDefault="005E7718" w:rsidP="005E7718">
      <w:pPr>
        <w:ind w:left="240" w:hangingChars="100" w:hanging="240"/>
        <w:rPr>
          <w:rFonts w:hint="eastAsia"/>
          <w:sz w:val="24"/>
          <w:szCs w:val="24"/>
        </w:rPr>
      </w:pPr>
      <w:r w:rsidRPr="005E7718">
        <w:rPr>
          <w:rFonts w:hint="eastAsia"/>
          <w:sz w:val="24"/>
          <w:szCs w:val="24"/>
        </w:rPr>
        <w:t>３　広告主が、当該許可を受けた広告の掲載位置において複数の広告</w:t>
      </w:r>
      <w:r>
        <w:rPr>
          <w:rFonts w:hint="eastAsia"/>
          <w:sz w:val="24"/>
          <w:szCs w:val="24"/>
        </w:rPr>
        <w:t>（</w:t>
      </w:r>
      <w:r w:rsidRPr="005E7718">
        <w:rPr>
          <w:rFonts w:hint="eastAsia"/>
          <w:sz w:val="24"/>
          <w:szCs w:val="24"/>
        </w:rPr>
        <w:t>広告主以外の店舗等の情報を含む。</w:t>
      </w:r>
      <w:r>
        <w:rPr>
          <w:rFonts w:hint="eastAsia"/>
          <w:sz w:val="24"/>
          <w:szCs w:val="24"/>
        </w:rPr>
        <w:t>）</w:t>
      </w:r>
      <w:r w:rsidRPr="005E7718">
        <w:rPr>
          <w:rFonts w:hint="eastAsia"/>
          <w:sz w:val="24"/>
          <w:szCs w:val="24"/>
        </w:rPr>
        <w:t>を記載等する場合は、町の基準によらなければならないものとし、第８条第２項に規定する納税に係る証明についても同様とする。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広告掲載の取消し</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12</w:t>
      </w:r>
      <w:r w:rsidRPr="005E7718">
        <w:rPr>
          <w:rFonts w:hint="eastAsia"/>
          <w:sz w:val="24"/>
          <w:szCs w:val="24"/>
        </w:rPr>
        <w:t>条　町長は、広告掲載を決定した後に、掲載内容に町の行政運営上支障があると認められたとき又は町長が指定する期日までに版下原稿を提出しなかったとき若しくは第</w:t>
      </w:r>
      <w:r w:rsidRPr="005E7718">
        <w:rPr>
          <w:rFonts w:hint="eastAsia"/>
          <w:sz w:val="24"/>
          <w:szCs w:val="24"/>
        </w:rPr>
        <w:t>10</w:t>
      </w:r>
      <w:r w:rsidRPr="005E7718">
        <w:rPr>
          <w:rFonts w:hint="eastAsia"/>
          <w:sz w:val="24"/>
          <w:szCs w:val="24"/>
        </w:rPr>
        <w:t>条に規定する広告掲載料を納入しなかったときは、広告の掲載を取り消すことができる。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広告掲載料の還付</w:t>
      </w:r>
      <w:r>
        <w:rPr>
          <w:rFonts w:hint="eastAsia"/>
          <w:sz w:val="24"/>
          <w:szCs w:val="24"/>
        </w:rPr>
        <w:t>）</w:t>
      </w:r>
    </w:p>
    <w:p w:rsidR="005E7718" w:rsidRPr="005E7718" w:rsidRDefault="005E7718" w:rsidP="005E7718">
      <w:pPr>
        <w:ind w:left="240" w:hangingChars="100" w:hanging="240"/>
        <w:rPr>
          <w:rFonts w:hint="eastAsia"/>
          <w:sz w:val="24"/>
          <w:szCs w:val="24"/>
        </w:rPr>
      </w:pPr>
      <w:r w:rsidRPr="005E7718">
        <w:rPr>
          <w:rFonts w:hint="eastAsia"/>
          <w:sz w:val="24"/>
          <w:szCs w:val="24"/>
        </w:rPr>
        <w:t>第</w:t>
      </w:r>
      <w:r w:rsidRPr="005E7718">
        <w:rPr>
          <w:rFonts w:hint="eastAsia"/>
          <w:sz w:val="24"/>
          <w:szCs w:val="24"/>
        </w:rPr>
        <w:t>13</w:t>
      </w:r>
      <w:r w:rsidRPr="005E7718">
        <w:rPr>
          <w:rFonts w:hint="eastAsia"/>
          <w:sz w:val="24"/>
          <w:szCs w:val="24"/>
        </w:rPr>
        <w:t>条　町長は、広告掲載料を受領した後に、広告主の責めに帰さない事由により広告を掲載できなかったときは、原則として掲載できなかった期間に相当する広告掲載料を還付するものとする。</w:t>
      </w:r>
    </w:p>
    <w:p w:rsidR="005E7718" w:rsidRPr="005E7718" w:rsidRDefault="005E7718" w:rsidP="005E7718">
      <w:pPr>
        <w:ind w:firstLineChars="100" w:firstLine="240"/>
        <w:rPr>
          <w:rFonts w:hint="eastAsia"/>
          <w:sz w:val="24"/>
          <w:szCs w:val="24"/>
        </w:rPr>
      </w:pPr>
      <w:r>
        <w:rPr>
          <w:rFonts w:hint="eastAsia"/>
          <w:sz w:val="24"/>
          <w:szCs w:val="24"/>
        </w:rPr>
        <w:t>（</w:t>
      </w:r>
      <w:r w:rsidRPr="005E7718">
        <w:rPr>
          <w:rFonts w:hint="eastAsia"/>
          <w:sz w:val="24"/>
          <w:szCs w:val="24"/>
        </w:rPr>
        <w:t>補則</w:t>
      </w:r>
      <w:r>
        <w:rPr>
          <w:rFonts w:hint="eastAsia"/>
          <w:sz w:val="24"/>
          <w:szCs w:val="24"/>
        </w:rPr>
        <w:t>）</w:t>
      </w:r>
    </w:p>
    <w:p w:rsidR="00DA571E" w:rsidRPr="005E7718" w:rsidRDefault="005E7718" w:rsidP="005E7718">
      <w:pPr>
        <w:rPr>
          <w:sz w:val="24"/>
          <w:szCs w:val="24"/>
        </w:rPr>
      </w:pPr>
      <w:r w:rsidRPr="005E7718">
        <w:rPr>
          <w:rFonts w:hint="eastAsia"/>
          <w:sz w:val="24"/>
          <w:szCs w:val="24"/>
        </w:rPr>
        <w:t>第</w:t>
      </w:r>
      <w:r w:rsidRPr="005E7718">
        <w:rPr>
          <w:rFonts w:hint="eastAsia"/>
          <w:sz w:val="24"/>
          <w:szCs w:val="24"/>
        </w:rPr>
        <w:t>14</w:t>
      </w:r>
      <w:r w:rsidRPr="005E7718">
        <w:rPr>
          <w:rFonts w:hint="eastAsia"/>
          <w:sz w:val="24"/>
          <w:szCs w:val="24"/>
        </w:rPr>
        <w:t>条　この要綱に定めるもののほか、広告に関し必要な事項は町長が別に定める。</w:t>
      </w:r>
    </w:p>
    <w:sectPr w:rsidR="00DA571E" w:rsidRPr="005E7718" w:rsidSect="00F1772F">
      <w:pgSz w:w="11906" w:h="16838" w:code="9"/>
      <w:pgMar w:top="1134" w:right="1134" w:bottom="1134" w:left="1134" w:header="567" w:footer="567" w:gutter="0"/>
      <w:cols w:space="425"/>
      <w:docGrid w:linePitch="290"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18"/>
    <w:rsid w:val="005E7718"/>
    <w:rsid w:val="00DA571E"/>
    <w:rsid w:val="00F1772F"/>
    <w:rsid w:val="00F3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9D559A-5EB0-4E95-9A26-3086E55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裕</dc:creator>
  <cp:keywords/>
  <dc:description/>
  <cp:lastModifiedBy>石田　裕</cp:lastModifiedBy>
  <cp:revision>1</cp:revision>
  <dcterms:created xsi:type="dcterms:W3CDTF">2014-08-14T04:45:00Z</dcterms:created>
  <dcterms:modified xsi:type="dcterms:W3CDTF">2014-08-14T04:49:00Z</dcterms:modified>
</cp:coreProperties>
</file>