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様式第二十二</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ind w:firstLine="2640" w:firstLineChars="1100"/>
        <w:rPr>
          <w:rFonts w:hint="default" w:asciiTheme="minorEastAsia" w:hAnsiTheme="minorEastAsia"/>
        </w:rPr>
      </w:pPr>
      <w:bookmarkStart w:id="0" w:name="_GoBack"/>
      <w:bookmarkEnd w:id="0"/>
      <w:r>
        <w:rPr>
          <w:rFonts w:hint="eastAsia" w:asciiTheme="minorEastAsia" w:hAnsiTheme="minorEastAsia"/>
        </w:rPr>
        <w:t>　様</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52</w:t>
      </w:r>
      <w:r>
        <w:rPr>
          <w:rFonts w:hint="eastAsia"/>
        </w:rPr>
        <w:t>条第１項の規定に基づき、別紙の計画について認定を受けたいので申請します。</w:t>
      </w:r>
    </w:p>
    <w:p>
      <w:pPr>
        <w:pStyle w:val="0"/>
        <w:rPr>
          <w:rFonts w:hint="default"/>
        </w:rPr>
      </w:pP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w:t>
      </w:r>
      <w:r>
        <w:rPr>
          <w:rFonts w:hint="eastAsia" w:ascii="ＭＳ 明朝" w:hAnsi="ＭＳ 明朝"/>
          <w:sz w:val="21"/>
        </w:rPr>
        <w:t>52</w:t>
      </w:r>
      <w:r>
        <w:rPr>
          <w:rFonts w:hint="eastAsia" w:ascii="ＭＳ 明朝" w:hAnsi="ＭＳ 明朝"/>
          <w:sz w:val="21"/>
        </w:rPr>
        <w:t>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なお、先端設備等のうち、建物以外のものについては＜建物以外＞以下の欄に、建物については＜建物＞以下の欄に、それぞれ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＜建物以外＞以下の欄における「設備等の種類」の欄には、機械及び装置、器具及び備品、工具、建物附属設備並びにソフトウエアの減価償却資産の種類を記載すること。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＜建物以外＞以下の欄における「設備等の種類別小計」の欄には、減価償却資産の種類ごとの小計値を記載すること。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p>
    <w:p>
      <w:pPr>
        <w:pStyle w:val="0"/>
        <w:rPr>
          <w:rFonts w:hint="default"/>
        </w:rPr>
      </w:pPr>
      <w:r>
        <w:rPr>
          <w:rFonts w:hint="eastAsia"/>
        </w:rPr>
        <w:t>１　名称等</w:t>
      </w:r>
    </w:p>
    <w:tbl>
      <w:tblPr>
        <w:tblStyle w:val="33"/>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3"/>
        <w:tblW w:w="9060" w:type="dxa"/>
        <w:tblInd w:w="0" w:type="dxa"/>
        <w:tblLayout w:type="fixed"/>
        <w:tblLook w:firstRow="1" w:lastRow="0" w:firstColumn="1" w:lastColumn="0" w:noHBand="0" w:noVBand="1" w:val="04A0"/>
      </w:tblPr>
      <w:tblGrid>
        <w:gridCol w:w="9060"/>
      </w:tblGrid>
      <w:tr>
        <w:trPr>
          <w:trHeight w:val="2864"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②自社の経営状況</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3"/>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r>
              <w:rPr>
                <w:rFonts w:hint="eastAsia"/>
              </w:rPr>
              <w:t>①具体的な取組内容</w: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②将来の展望</w:t>
            </w:r>
          </w:p>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（２）先端設備等の導入による労働生産性向上の目標</w:t>
      </w:r>
    </w:p>
    <w:tbl>
      <w:tblPr>
        <w:tblStyle w:val="33"/>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r>
        <w:rPr>
          <w:rFonts w:hint="eastAsia"/>
        </w:rPr>
        <w:t>＜建物＞</w:t>
      </w:r>
    </w:p>
    <w:tbl>
      <w:tblPr>
        <w:tblStyle w:val="33"/>
        <w:tblW w:w="9067" w:type="dxa"/>
        <w:tblInd w:w="0" w:type="dxa"/>
        <w:tblLayout w:type="fixed"/>
        <w:tblLook w:firstRow="1" w:lastRow="0" w:firstColumn="1" w:lastColumn="0" w:noHBand="0" w:noVBand="1" w:val="04A0"/>
      </w:tblPr>
      <w:tblGrid>
        <w:gridCol w:w="456"/>
        <w:gridCol w:w="2126"/>
        <w:gridCol w:w="3225"/>
        <w:gridCol w:w="3260"/>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225" w:type="dxa"/>
            <w:vAlign w:val="top"/>
          </w:tcPr>
          <w:p>
            <w:pPr>
              <w:pStyle w:val="0"/>
              <w:jc w:val="center"/>
              <w:rPr>
                <w:rFonts w:hint="default"/>
              </w:rPr>
            </w:pPr>
            <w:r>
              <w:rPr>
                <w:rFonts w:hint="eastAsia"/>
              </w:rPr>
              <w:t>所在地</w:t>
            </w:r>
          </w:p>
        </w:tc>
        <w:tc>
          <w:tcPr>
            <w:tcW w:w="3260" w:type="dxa"/>
            <w:vAlign w:val="top"/>
          </w:tcPr>
          <w:p>
            <w:pPr>
              <w:pStyle w:val="0"/>
              <w:jc w:val="center"/>
              <w:rPr>
                <w:rFonts w:hint="default"/>
              </w:rPr>
            </w:pPr>
            <w:r>
              <w:rPr>
                <w:rFonts w:hint="eastAsia"/>
              </w:rPr>
              <w:t>金額（千円）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225" w:type="dxa"/>
            <w:vAlign w:val="top"/>
          </w:tcPr>
          <w:p>
            <w:pPr>
              <w:pStyle w:val="0"/>
              <w:rPr>
                <w:rFonts w:hint="default"/>
              </w:rPr>
            </w:pPr>
          </w:p>
        </w:tc>
        <w:tc>
          <w:tcPr>
            <w:tcW w:w="3260" w:type="dxa"/>
            <w:vAlign w:val="top"/>
          </w:tcPr>
          <w:p>
            <w:pPr>
              <w:pStyle w:val="0"/>
              <w:rPr>
                <w:rFonts w:hint="default"/>
              </w:rPr>
            </w:pPr>
          </w:p>
        </w:tc>
      </w:tr>
      <w:tr>
        <w:trPr/>
        <w:tc>
          <w:tcPr>
            <w:tcW w:w="5807" w:type="dxa"/>
            <w:gridSpan w:val="3"/>
            <w:vAlign w:val="top"/>
          </w:tcPr>
          <w:p>
            <w:pPr>
              <w:pStyle w:val="0"/>
              <w:jc w:val="center"/>
              <w:rPr>
                <w:rFonts w:hint="default"/>
              </w:rPr>
            </w:pPr>
            <w:r>
              <w:rPr>
                <w:rFonts w:hint="eastAsia"/>
              </w:rPr>
              <w:t>合計</w:t>
            </w:r>
          </w:p>
        </w:tc>
        <w:tc>
          <w:tcPr>
            <w:tcW w:w="3260" w:type="dxa"/>
            <w:vAlign w:val="top"/>
          </w:tcPr>
          <w:p>
            <w:pPr>
              <w:pStyle w:val="0"/>
              <w:rPr>
                <w:rFonts w:hint="default"/>
              </w:rPr>
            </w:pPr>
          </w:p>
        </w:tc>
      </w:tr>
    </w:tbl>
    <w:p>
      <w:pPr>
        <w:pStyle w:val="0"/>
        <w:rPr>
          <w:rFonts w:hint="default"/>
        </w:rPr>
      </w:pPr>
    </w:p>
    <w:p>
      <w:pPr>
        <w:pStyle w:val="0"/>
        <w:rPr>
          <w:rFonts w:hint="default"/>
        </w:rPr>
      </w:pPr>
      <w:r>
        <w:rPr>
          <w:rFonts w:hint="eastAsia"/>
        </w:rPr>
        <w:t>５　先端設備等導入に必要な資金の額及びその調達方法</w:t>
      </w:r>
    </w:p>
    <w:tbl>
      <w:tblPr>
        <w:tblStyle w:val="33"/>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highlight w:val="yellow"/>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5</Pages>
  <Words>2</Words>
  <Characters>1668</Characters>
  <Application>JUST Note</Application>
  <Lines>677</Lines>
  <Paragraphs>134</Paragraphs>
  <CharactersWithSpaces>1803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2021-09-27T02:46:09Z</dcterms:modified>
  <cp:revision>0</cp:revision>
</cp:coreProperties>
</file>